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77710" w14:textId="77777777" w:rsidR="006505E9" w:rsidRDefault="00E64535" w:rsidP="00733E97">
      <w:pPr>
        <w:pStyle w:val="Body"/>
      </w:pPr>
      <w:r>
        <w:t xml:space="preserve">                     </w:t>
      </w:r>
    </w:p>
    <w:p w14:paraId="4C5F7B66" w14:textId="77777777" w:rsidR="006505E9" w:rsidRDefault="00E64535">
      <w:pPr>
        <w:jc w:val="center"/>
        <w:rPr>
          <w:rFonts w:ascii="Arial" w:hAnsi="Arial" w:cs="Arial"/>
          <w:b/>
          <w:sz w:val="48"/>
          <w:szCs w:val="48"/>
        </w:rPr>
      </w:pPr>
      <w:r>
        <w:rPr>
          <w:rFonts w:ascii="Arial" w:hAnsi="Arial" w:cs="Arial"/>
          <w:b/>
          <w:sz w:val="48"/>
          <w:szCs w:val="48"/>
        </w:rPr>
        <w:t>THE RELIGIOUS SOCIETY OF FRIENDS</w:t>
      </w:r>
    </w:p>
    <w:p w14:paraId="060DE90D" w14:textId="77777777" w:rsidR="006505E9" w:rsidRDefault="00E64535">
      <w:pPr>
        <w:jc w:val="center"/>
        <w:rPr>
          <w:rFonts w:ascii="Arial" w:hAnsi="Arial" w:cs="Arial"/>
          <w:b/>
          <w:sz w:val="48"/>
          <w:szCs w:val="48"/>
        </w:rPr>
      </w:pPr>
      <w:r>
        <w:rPr>
          <w:rFonts w:ascii="Arial" w:hAnsi="Arial" w:cs="Arial"/>
          <w:b/>
          <w:sz w:val="48"/>
          <w:szCs w:val="48"/>
        </w:rPr>
        <w:t>EAST SCOTLAND AREA MEETING</w:t>
      </w:r>
    </w:p>
    <w:p w14:paraId="5EB247E6" w14:textId="77777777" w:rsidR="006505E9" w:rsidRDefault="006505E9">
      <w:pPr>
        <w:jc w:val="center"/>
        <w:rPr>
          <w:rFonts w:ascii="Arial" w:hAnsi="Arial" w:cs="Arial"/>
          <w:b/>
          <w:sz w:val="48"/>
          <w:szCs w:val="48"/>
        </w:rPr>
      </w:pPr>
    </w:p>
    <w:p w14:paraId="787D3AE3" w14:textId="77777777" w:rsidR="006505E9" w:rsidRDefault="00E64535">
      <w:pPr>
        <w:jc w:val="center"/>
        <w:rPr>
          <w:rFonts w:ascii="Arial" w:hAnsi="Arial" w:cs="Arial"/>
          <w:b/>
          <w:sz w:val="48"/>
          <w:szCs w:val="48"/>
        </w:rPr>
      </w:pPr>
      <w:r>
        <w:rPr>
          <w:rFonts w:ascii="Arial" w:hAnsi="Arial" w:cs="Arial"/>
          <w:b/>
          <w:sz w:val="48"/>
          <w:szCs w:val="48"/>
        </w:rPr>
        <w:t>TRUSTEES’ ANNUAL REPORT</w:t>
      </w:r>
    </w:p>
    <w:p w14:paraId="77490BB9" w14:textId="77777777" w:rsidR="006505E9" w:rsidRDefault="00E64535">
      <w:pPr>
        <w:jc w:val="center"/>
        <w:rPr>
          <w:rFonts w:ascii="Arial" w:hAnsi="Arial" w:cs="Arial"/>
          <w:b/>
          <w:sz w:val="48"/>
          <w:szCs w:val="48"/>
        </w:rPr>
      </w:pPr>
      <w:r>
        <w:rPr>
          <w:rFonts w:ascii="Arial" w:hAnsi="Arial" w:cs="Arial"/>
          <w:b/>
          <w:sz w:val="48"/>
          <w:szCs w:val="48"/>
        </w:rPr>
        <w:t>AND ACCOUNTS</w:t>
      </w:r>
    </w:p>
    <w:p w14:paraId="4853C2C0" w14:textId="77777777" w:rsidR="006505E9" w:rsidRDefault="00E64535">
      <w:pPr>
        <w:jc w:val="center"/>
        <w:rPr>
          <w:rFonts w:ascii="Arial" w:hAnsi="Arial" w:cs="Arial"/>
          <w:b/>
          <w:sz w:val="48"/>
          <w:szCs w:val="48"/>
        </w:rPr>
      </w:pPr>
      <w:r>
        <w:rPr>
          <w:rFonts w:ascii="Arial" w:hAnsi="Arial" w:cs="Arial"/>
          <w:b/>
          <w:sz w:val="48"/>
          <w:szCs w:val="48"/>
        </w:rPr>
        <w:t>Year ended 31 December 2023</w:t>
      </w:r>
    </w:p>
    <w:p w14:paraId="5063140B" w14:textId="77777777" w:rsidR="006505E9" w:rsidRDefault="006505E9">
      <w:pPr>
        <w:jc w:val="center"/>
        <w:rPr>
          <w:rFonts w:ascii="Arial" w:hAnsi="Arial" w:cs="Arial"/>
          <w:b/>
          <w:sz w:val="48"/>
          <w:szCs w:val="48"/>
        </w:rPr>
      </w:pPr>
    </w:p>
    <w:p w14:paraId="0404D11A" w14:textId="77777777" w:rsidR="006505E9" w:rsidRDefault="00E64535">
      <w:pPr>
        <w:jc w:val="center"/>
        <w:rPr>
          <w:rFonts w:ascii="Arial" w:hAnsi="Arial" w:cs="Arial"/>
          <w:b/>
          <w:sz w:val="48"/>
          <w:szCs w:val="48"/>
        </w:rPr>
      </w:pPr>
      <w:r>
        <w:rPr>
          <w:rFonts w:ascii="Arial" w:hAnsi="Arial" w:cs="Arial"/>
          <w:b/>
          <w:sz w:val="48"/>
          <w:szCs w:val="48"/>
        </w:rPr>
        <w:t>CHARITY SC020698</w:t>
      </w:r>
      <w:r>
        <w:rPr>
          <w:rFonts w:ascii="Arial" w:hAnsi="Arial" w:cs="Arial"/>
          <w:b/>
          <w:sz w:val="48"/>
          <w:szCs w:val="48"/>
        </w:rPr>
        <w:br/>
      </w:r>
    </w:p>
    <w:p w14:paraId="47D68386" w14:textId="77777777" w:rsidR="006505E9" w:rsidRDefault="00E64535">
      <w:pPr>
        <w:jc w:val="center"/>
        <w:rPr>
          <w:rFonts w:ascii="Arial" w:hAnsi="Arial" w:cs="Arial"/>
          <w:b/>
          <w:sz w:val="28"/>
        </w:rPr>
      </w:pPr>
      <w:r>
        <w:rPr>
          <w:rFonts w:ascii="Arial" w:hAnsi="Arial" w:cs="Arial"/>
          <w:b/>
          <w:sz w:val="28"/>
        </w:rPr>
        <w:t xml:space="preserve"> </w:t>
      </w:r>
      <w:r>
        <w:br w:type="page"/>
      </w:r>
    </w:p>
    <w:p w14:paraId="0B80848C" w14:textId="77777777" w:rsidR="006505E9" w:rsidRDefault="00E64535">
      <w:pPr>
        <w:jc w:val="center"/>
        <w:rPr>
          <w:rFonts w:ascii="Arial" w:hAnsi="Arial" w:cs="Arial"/>
          <w:b/>
          <w:sz w:val="24"/>
          <w:szCs w:val="24"/>
        </w:rPr>
      </w:pPr>
      <w:r>
        <w:rPr>
          <w:rFonts w:ascii="Arial" w:hAnsi="Arial" w:cs="Arial"/>
          <w:b/>
          <w:sz w:val="24"/>
          <w:szCs w:val="24"/>
        </w:rPr>
        <w:lastRenderedPageBreak/>
        <w:t>RELIGIOUS SOCIETY OF FRIENDS (QUAKERS)</w:t>
      </w:r>
    </w:p>
    <w:p w14:paraId="5C69B2AB" w14:textId="77777777" w:rsidR="006505E9" w:rsidRDefault="00E64535">
      <w:pPr>
        <w:pStyle w:val="Title"/>
        <w:rPr>
          <w:rFonts w:ascii="Arial" w:hAnsi="Arial" w:cs="Arial"/>
          <w:sz w:val="24"/>
          <w:szCs w:val="24"/>
        </w:rPr>
      </w:pPr>
      <w:r>
        <w:rPr>
          <w:rFonts w:ascii="Arial" w:hAnsi="Arial" w:cs="Arial"/>
          <w:sz w:val="24"/>
          <w:szCs w:val="24"/>
        </w:rPr>
        <w:t>EAST SCOTLAND AREA MEETING</w:t>
      </w:r>
    </w:p>
    <w:p w14:paraId="5DF832B8" w14:textId="77777777" w:rsidR="006505E9" w:rsidRDefault="00E64535">
      <w:pPr>
        <w:jc w:val="center"/>
        <w:rPr>
          <w:rFonts w:ascii="Arial" w:hAnsi="Arial" w:cs="Arial"/>
          <w:b/>
          <w:sz w:val="24"/>
          <w:szCs w:val="24"/>
        </w:rPr>
      </w:pPr>
      <w:r>
        <w:rPr>
          <w:rFonts w:ascii="Arial" w:hAnsi="Arial" w:cs="Arial"/>
          <w:b/>
          <w:sz w:val="24"/>
          <w:szCs w:val="24"/>
        </w:rPr>
        <w:t>Scottish Charity Number SC020698</w:t>
      </w:r>
    </w:p>
    <w:p w14:paraId="15BEAC91" w14:textId="77777777" w:rsidR="006505E9" w:rsidRDefault="006505E9">
      <w:pPr>
        <w:rPr>
          <w:rFonts w:ascii="Arial" w:hAnsi="Arial" w:cs="Arial"/>
          <w:b/>
          <w:sz w:val="24"/>
          <w:szCs w:val="24"/>
        </w:rPr>
      </w:pPr>
    </w:p>
    <w:p w14:paraId="4EEEE37B" w14:textId="525906F7" w:rsidR="006505E9" w:rsidRDefault="00E64535">
      <w:pPr>
        <w:jc w:val="center"/>
        <w:rPr>
          <w:rFonts w:ascii="Arial" w:hAnsi="Arial" w:cs="Arial"/>
          <w:sz w:val="24"/>
          <w:szCs w:val="24"/>
        </w:rPr>
      </w:pPr>
      <w:r>
        <w:rPr>
          <w:rFonts w:ascii="Arial" w:hAnsi="Arial" w:cs="Arial"/>
          <w:b/>
          <w:sz w:val="24"/>
          <w:szCs w:val="24"/>
        </w:rPr>
        <w:t>Trustees Annual Report and Accounts: 1 January 202</w:t>
      </w:r>
      <w:r w:rsidR="004C49F9">
        <w:rPr>
          <w:rFonts w:ascii="Arial" w:hAnsi="Arial" w:cs="Arial"/>
          <w:b/>
          <w:sz w:val="24"/>
          <w:szCs w:val="24"/>
        </w:rPr>
        <w:t>3</w:t>
      </w:r>
      <w:r>
        <w:rPr>
          <w:rFonts w:ascii="Arial" w:hAnsi="Arial" w:cs="Arial"/>
          <w:b/>
          <w:sz w:val="24"/>
          <w:szCs w:val="24"/>
        </w:rPr>
        <w:t xml:space="preserve"> to 31 December 202</w:t>
      </w:r>
      <w:r w:rsidR="004C49F9">
        <w:rPr>
          <w:rFonts w:ascii="Arial" w:hAnsi="Arial" w:cs="Arial"/>
          <w:b/>
          <w:sz w:val="24"/>
          <w:szCs w:val="24"/>
        </w:rPr>
        <w:t>3</w:t>
      </w:r>
    </w:p>
    <w:p w14:paraId="3D99D75A" w14:textId="77777777" w:rsidR="006505E9" w:rsidRDefault="006505E9">
      <w:pPr>
        <w:jc w:val="center"/>
        <w:rPr>
          <w:rFonts w:ascii="Arial" w:hAnsi="Arial" w:cs="Arial"/>
          <w:sz w:val="24"/>
          <w:szCs w:val="24"/>
        </w:rPr>
      </w:pPr>
    </w:p>
    <w:p w14:paraId="51E7603A" w14:textId="77777777" w:rsidR="006505E9" w:rsidRDefault="00E64535">
      <w:pPr>
        <w:rPr>
          <w:rFonts w:ascii="Arial" w:hAnsi="Arial" w:cs="Arial"/>
          <w:sz w:val="24"/>
          <w:szCs w:val="24"/>
        </w:rPr>
      </w:pPr>
      <w:r>
        <w:rPr>
          <w:rFonts w:ascii="Arial" w:hAnsi="Arial" w:cs="Arial"/>
          <w:sz w:val="24"/>
          <w:szCs w:val="24"/>
        </w:rPr>
        <w:t>Those serving as trustees at the date of this report and who served during the year are:</w:t>
      </w:r>
    </w:p>
    <w:p w14:paraId="34636451" w14:textId="77777777" w:rsidR="006505E9" w:rsidRDefault="006505E9">
      <w:pPr>
        <w:rPr>
          <w:rFonts w:ascii="Arial" w:hAnsi="Arial" w:cs="Arial"/>
          <w:sz w:val="24"/>
          <w:szCs w:val="24"/>
        </w:rPr>
      </w:pPr>
    </w:p>
    <w:p w14:paraId="640C49B2" w14:textId="77777777" w:rsidR="006505E9" w:rsidRDefault="00E64535">
      <w:pPr>
        <w:rPr>
          <w:rFonts w:ascii="Arial" w:hAnsi="Arial" w:cs="Arial"/>
          <w:b/>
          <w:sz w:val="24"/>
          <w:szCs w:val="24"/>
        </w:rPr>
      </w:pPr>
      <w:r>
        <w:rPr>
          <w:rFonts w:ascii="Arial" w:hAnsi="Arial" w:cs="Arial"/>
          <w:b/>
          <w:sz w:val="24"/>
          <w:szCs w:val="24"/>
        </w:rPr>
        <w:t>Trustees:</w:t>
      </w:r>
    </w:p>
    <w:p w14:paraId="46741C70" w14:textId="77777777" w:rsidR="006505E9" w:rsidRDefault="00E64535">
      <w:pPr>
        <w:rPr>
          <w:rFonts w:ascii="Arial" w:hAnsi="Arial" w:cs="Arial"/>
          <w:sz w:val="24"/>
          <w:szCs w:val="24"/>
        </w:rPr>
      </w:pPr>
      <w:r>
        <w:rPr>
          <w:rFonts w:ascii="Arial" w:hAnsi="Arial" w:cs="Arial"/>
          <w:sz w:val="24"/>
          <w:szCs w:val="24"/>
        </w:rPr>
        <w:tab/>
        <w:t>Pam Apted (Clerk of Area Meeting)</w:t>
      </w:r>
    </w:p>
    <w:p w14:paraId="6F73C84E" w14:textId="77777777" w:rsidR="006505E9" w:rsidRDefault="00E64535">
      <w:pPr>
        <w:jc w:val="both"/>
        <w:rPr>
          <w:rFonts w:ascii="Arial" w:hAnsi="Arial" w:cs="Arial"/>
          <w:sz w:val="24"/>
          <w:szCs w:val="24"/>
        </w:rPr>
      </w:pPr>
      <w:r>
        <w:rPr>
          <w:rFonts w:ascii="Arial" w:hAnsi="Arial" w:cs="Arial"/>
          <w:sz w:val="24"/>
          <w:szCs w:val="24"/>
        </w:rPr>
        <w:tab/>
        <w:t>Pam Brunt (Treasurer)</w:t>
      </w:r>
    </w:p>
    <w:p w14:paraId="47D84D73" w14:textId="77777777" w:rsidR="006505E9" w:rsidRDefault="00E64535">
      <w:pPr>
        <w:jc w:val="both"/>
        <w:rPr>
          <w:rFonts w:ascii="Arial" w:hAnsi="Arial" w:cs="Arial"/>
          <w:sz w:val="24"/>
          <w:szCs w:val="24"/>
        </w:rPr>
      </w:pPr>
      <w:r>
        <w:rPr>
          <w:rFonts w:ascii="Arial" w:hAnsi="Arial" w:cs="Arial"/>
          <w:sz w:val="24"/>
          <w:szCs w:val="24"/>
        </w:rPr>
        <w:tab/>
        <w:t xml:space="preserve">Peter Cheer </w:t>
      </w:r>
    </w:p>
    <w:p w14:paraId="50200B05" w14:textId="04D062A3" w:rsidR="006505E9" w:rsidRDefault="008D7D56">
      <w:pPr>
        <w:jc w:val="both"/>
        <w:rPr>
          <w:rFonts w:ascii="Arial" w:hAnsi="Arial" w:cs="Arial"/>
          <w:sz w:val="24"/>
          <w:szCs w:val="24"/>
        </w:rPr>
      </w:pPr>
      <w:r>
        <w:rPr>
          <w:rFonts w:ascii="Arial" w:hAnsi="Arial" w:cs="Arial"/>
          <w:sz w:val="24"/>
          <w:szCs w:val="24"/>
        </w:rPr>
        <w:tab/>
        <w:t>Marion Sharkey</w:t>
      </w:r>
    </w:p>
    <w:p w14:paraId="068E7B9F" w14:textId="4EC29CF2" w:rsidR="008D7D56" w:rsidRDefault="008D7D56" w:rsidP="008D7D56">
      <w:pPr>
        <w:ind w:firstLine="720"/>
        <w:jc w:val="both"/>
        <w:rPr>
          <w:rFonts w:ascii="Arial" w:hAnsi="Arial" w:cs="Arial"/>
          <w:sz w:val="24"/>
          <w:szCs w:val="24"/>
        </w:rPr>
      </w:pPr>
      <w:r>
        <w:rPr>
          <w:rFonts w:ascii="Arial" w:hAnsi="Arial" w:cs="Arial"/>
          <w:sz w:val="24"/>
          <w:szCs w:val="24"/>
        </w:rPr>
        <w:t xml:space="preserve">Gillian Swanson (Released </w:t>
      </w:r>
      <w:r w:rsidR="004C49F9">
        <w:rPr>
          <w:rFonts w:ascii="Arial" w:hAnsi="Arial" w:cs="Arial"/>
          <w:sz w:val="24"/>
          <w:szCs w:val="24"/>
        </w:rPr>
        <w:t xml:space="preserve">1 </w:t>
      </w:r>
      <w:r>
        <w:rPr>
          <w:rFonts w:ascii="Arial" w:hAnsi="Arial" w:cs="Arial"/>
          <w:sz w:val="24"/>
          <w:szCs w:val="24"/>
        </w:rPr>
        <w:t>January 202</w:t>
      </w:r>
      <w:r w:rsidR="004C49F9">
        <w:rPr>
          <w:rFonts w:ascii="Arial" w:hAnsi="Arial" w:cs="Arial"/>
          <w:sz w:val="24"/>
          <w:szCs w:val="24"/>
        </w:rPr>
        <w:t>3</w:t>
      </w:r>
      <w:r>
        <w:rPr>
          <w:rFonts w:ascii="Arial" w:hAnsi="Arial" w:cs="Arial"/>
          <w:sz w:val="24"/>
          <w:szCs w:val="24"/>
        </w:rPr>
        <w:t>)</w:t>
      </w:r>
    </w:p>
    <w:p w14:paraId="78539B46" w14:textId="31C2DAB2" w:rsidR="006505E9" w:rsidRDefault="00E64535">
      <w:pPr>
        <w:ind w:firstLine="720"/>
        <w:jc w:val="both"/>
        <w:rPr>
          <w:rFonts w:ascii="Arial" w:hAnsi="Arial" w:cs="Arial"/>
          <w:sz w:val="24"/>
          <w:szCs w:val="24"/>
        </w:rPr>
      </w:pPr>
      <w:r>
        <w:rPr>
          <w:rFonts w:ascii="Arial" w:hAnsi="Arial" w:cs="Arial"/>
          <w:sz w:val="24"/>
          <w:szCs w:val="24"/>
        </w:rPr>
        <w:t>Cathy K</w:t>
      </w:r>
      <w:r w:rsidR="008D7D56">
        <w:rPr>
          <w:rFonts w:ascii="Arial" w:hAnsi="Arial" w:cs="Arial"/>
          <w:sz w:val="24"/>
          <w:szCs w:val="24"/>
        </w:rPr>
        <w:t>i</w:t>
      </w:r>
      <w:r>
        <w:rPr>
          <w:rFonts w:ascii="Arial" w:hAnsi="Arial" w:cs="Arial"/>
          <w:sz w:val="24"/>
          <w:szCs w:val="24"/>
        </w:rPr>
        <w:t>nnear</w:t>
      </w:r>
      <w:r w:rsidR="008D7D56">
        <w:rPr>
          <w:rFonts w:ascii="Arial" w:hAnsi="Arial" w:cs="Arial"/>
          <w:sz w:val="24"/>
          <w:szCs w:val="24"/>
        </w:rPr>
        <w:t xml:space="preserve"> (appointed </w:t>
      </w:r>
      <w:r w:rsidR="004C49F9">
        <w:rPr>
          <w:rFonts w:ascii="Arial" w:hAnsi="Arial" w:cs="Arial"/>
          <w:sz w:val="24"/>
          <w:szCs w:val="24"/>
        </w:rPr>
        <w:t xml:space="preserve">1 </w:t>
      </w:r>
      <w:r w:rsidR="008D7D56">
        <w:rPr>
          <w:rFonts w:ascii="Arial" w:hAnsi="Arial" w:cs="Arial"/>
          <w:sz w:val="24"/>
          <w:szCs w:val="24"/>
        </w:rPr>
        <w:t>January 202</w:t>
      </w:r>
      <w:r w:rsidR="004C49F9">
        <w:rPr>
          <w:rFonts w:ascii="Arial" w:hAnsi="Arial" w:cs="Arial"/>
          <w:sz w:val="24"/>
          <w:szCs w:val="24"/>
        </w:rPr>
        <w:t>3</w:t>
      </w:r>
      <w:r w:rsidR="008D7D56">
        <w:rPr>
          <w:rFonts w:ascii="Arial" w:hAnsi="Arial" w:cs="Arial"/>
          <w:sz w:val="24"/>
          <w:szCs w:val="24"/>
        </w:rPr>
        <w:t>)</w:t>
      </w:r>
    </w:p>
    <w:p w14:paraId="3A78D22D" w14:textId="77777777" w:rsidR="006505E9" w:rsidRDefault="006505E9">
      <w:pPr>
        <w:jc w:val="both"/>
        <w:rPr>
          <w:rFonts w:ascii="Arial" w:hAnsi="Arial" w:cs="Arial"/>
          <w:sz w:val="24"/>
          <w:szCs w:val="24"/>
        </w:rPr>
      </w:pPr>
    </w:p>
    <w:p w14:paraId="4823EB07" w14:textId="77777777" w:rsidR="006505E9" w:rsidRDefault="00E64535">
      <w:pPr>
        <w:jc w:val="both"/>
        <w:rPr>
          <w:rFonts w:ascii="Arial" w:hAnsi="Arial" w:cs="Arial"/>
          <w:sz w:val="24"/>
          <w:szCs w:val="24"/>
        </w:rPr>
      </w:pPr>
      <w:r>
        <w:rPr>
          <w:rFonts w:ascii="Arial" w:hAnsi="Arial" w:cs="Arial"/>
          <w:sz w:val="24"/>
          <w:szCs w:val="24"/>
        </w:rPr>
        <w:tab/>
      </w:r>
    </w:p>
    <w:p w14:paraId="24FC4DDA" w14:textId="77777777" w:rsidR="006505E9" w:rsidRDefault="00E64535">
      <w:pPr>
        <w:ind w:left="720" w:hanging="720"/>
        <w:jc w:val="both"/>
        <w:rPr>
          <w:rFonts w:ascii="Arial" w:hAnsi="Arial" w:cs="Arial"/>
          <w:sz w:val="24"/>
          <w:szCs w:val="24"/>
        </w:rPr>
      </w:pPr>
      <w:r>
        <w:rPr>
          <w:rFonts w:ascii="Arial" w:hAnsi="Arial" w:cs="Arial"/>
          <w:b/>
          <w:sz w:val="24"/>
          <w:szCs w:val="24"/>
        </w:rPr>
        <w:t>Principal Address:</w:t>
      </w:r>
      <w:r>
        <w:rPr>
          <w:rFonts w:ascii="Arial" w:hAnsi="Arial" w:cs="Arial"/>
          <w:sz w:val="24"/>
          <w:szCs w:val="24"/>
        </w:rPr>
        <w:tab/>
        <w:t xml:space="preserve"> </w:t>
      </w:r>
      <w:r>
        <w:rPr>
          <w:rFonts w:ascii="Arial" w:hAnsi="Arial" w:cs="Arial"/>
          <w:sz w:val="24"/>
          <w:szCs w:val="24"/>
        </w:rPr>
        <w:tab/>
        <w:t>Peter Cheer</w:t>
      </w:r>
    </w:p>
    <w:p w14:paraId="7E4363A8" w14:textId="77777777" w:rsidR="006505E9" w:rsidRDefault="00E64535">
      <w:pPr>
        <w:ind w:left="2160" w:firstLine="720"/>
        <w:jc w:val="both"/>
        <w:rPr>
          <w:rFonts w:ascii="Arial" w:hAnsi="Arial" w:cs="Arial"/>
          <w:sz w:val="24"/>
          <w:szCs w:val="24"/>
        </w:rPr>
      </w:pPr>
      <w:r>
        <w:rPr>
          <w:rFonts w:ascii="Arial" w:hAnsi="Arial" w:cs="Arial"/>
          <w:sz w:val="24"/>
          <w:szCs w:val="24"/>
        </w:rPr>
        <w:t>Trustee, East Scotland Area Meeting</w:t>
      </w:r>
    </w:p>
    <w:p w14:paraId="7A531E76" w14:textId="77777777" w:rsidR="006505E9" w:rsidRDefault="00E64535">
      <w:pPr>
        <w:ind w:left="720" w:hanging="720"/>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4"/>
          <w:szCs w:val="24"/>
        </w:rPr>
        <w:t xml:space="preserve">1 </w:t>
      </w:r>
      <w:proofErr w:type="spellStart"/>
      <w:r>
        <w:rPr>
          <w:rFonts w:ascii="Arial" w:hAnsi="Arial" w:cs="Arial"/>
          <w:sz w:val="24"/>
          <w:szCs w:val="24"/>
        </w:rPr>
        <w:t>Pitcullen</w:t>
      </w:r>
      <w:proofErr w:type="spellEnd"/>
      <w:r>
        <w:rPr>
          <w:rFonts w:ascii="Arial" w:hAnsi="Arial" w:cs="Arial"/>
          <w:sz w:val="24"/>
          <w:szCs w:val="24"/>
        </w:rPr>
        <w:t xml:space="preserve"> Gardens,</w:t>
      </w:r>
    </w:p>
    <w:p w14:paraId="61C48D93" w14:textId="77777777" w:rsidR="006505E9" w:rsidRDefault="00E64535">
      <w:pPr>
        <w:ind w:left="2160" w:firstLine="720"/>
        <w:jc w:val="both"/>
        <w:rPr>
          <w:rFonts w:ascii="Arial" w:hAnsi="Arial" w:cs="Arial"/>
          <w:sz w:val="24"/>
          <w:szCs w:val="24"/>
        </w:rPr>
      </w:pPr>
      <w:r>
        <w:rPr>
          <w:rFonts w:ascii="Arial" w:hAnsi="Arial" w:cs="Arial"/>
          <w:sz w:val="24"/>
          <w:szCs w:val="24"/>
        </w:rPr>
        <w:t>Perth PH2 7EJ</w:t>
      </w:r>
    </w:p>
    <w:p w14:paraId="4C783238" w14:textId="77777777" w:rsidR="006505E9" w:rsidRDefault="006505E9">
      <w:pPr>
        <w:rPr>
          <w:rFonts w:ascii="Arial" w:hAnsi="Arial" w:cs="Arial"/>
          <w:sz w:val="24"/>
          <w:szCs w:val="24"/>
        </w:rPr>
      </w:pPr>
    </w:p>
    <w:p w14:paraId="3A2B64D0" w14:textId="77777777" w:rsidR="006505E9" w:rsidRDefault="00E64535">
      <w:pPr>
        <w:rPr>
          <w:rFonts w:ascii="Arial" w:hAnsi="Arial" w:cs="Arial"/>
          <w:sz w:val="24"/>
          <w:szCs w:val="24"/>
        </w:rPr>
      </w:pPr>
      <w:r>
        <w:rPr>
          <w:rFonts w:ascii="Arial" w:hAnsi="Arial" w:cs="Arial"/>
          <w:b/>
          <w:sz w:val="24"/>
          <w:szCs w:val="24"/>
        </w:rPr>
        <w:t>Bankers:</w:t>
      </w:r>
      <w:r>
        <w:rPr>
          <w:rFonts w:ascii="Arial" w:hAnsi="Arial" w:cs="Arial"/>
          <w:sz w:val="24"/>
          <w:szCs w:val="24"/>
        </w:rPr>
        <w:tab/>
      </w:r>
      <w:r>
        <w:rPr>
          <w:rFonts w:ascii="Arial" w:hAnsi="Arial" w:cs="Arial"/>
          <w:sz w:val="24"/>
          <w:szCs w:val="24"/>
        </w:rPr>
        <w:tab/>
      </w:r>
      <w:r>
        <w:rPr>
          <w:rFonts w:ascii="Arial" w:hAnsi="Arial" w:cs="Arial"/>
          <w:sz w:val="24"/>
          <w:szCs w:val="24"/>
        </w:rPr>
        <w:tab/>
        <w:t>CAF Bank Ltd</w:t>
      </w:r>
    </w:p>
    <w:p w14:paraId="2DC74A91" w14:textId="77777777" w:rsidR="006505E9" w:rsidRDefault="00E6453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25 Kings Hill Avenue,</w:t>
      </w:r>
    </w:p>
    <w:p w14:paraId="51846FB2" w14:textId="77777777" w:rsidR="006505E9" w:rsidRDefault="00E6453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West Malling</w:t>
      </w:r>
    </w:p>
    <w:p w14:paraId="60BDE364" w14:textId="77777777" w:rsidR="006505E9" w:rsidRDefault="00E6453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Kent ME19 4JQ</w:t>
      </w:r>
    </w:p>
    <w:p w14:paraId="141BB7D4" w14:textId="3AFAA26C" w:rsidR="00A10276" w:rsidRPr="00A10276" w:rsidRDefault="00D13652">
      <w:pPr>
        <w:rPr>
          <w:rFonts w:ascii="Arial" w:hAnsi="Arial" w:cs="Arial"/>
          <w:i/>
          <w:i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10276" w:rsidRPr="00A10276">
        <w:rPr>
          <w:rFonts w:ascii="Arial" w:hAnsi="Arial" w:cs="Arial"/>
          <w:i/>
          <w:iCs/>
          <w:sz w:val="24"/>
          <w:szCs w:val="24"/>
        </w:rPr>
        <w:t>Closed March 2023</w:t>
      </w:r>
    </w:p>
    <w:p w14:paraId="5C0C24EB" w14:textId="77777777" w:rsidR="00A10276" w:rsidRDefault="00A10276">
      <w:pPr>
        <w:rPr>
          <w:rFonts w:ascii="Arial" w:hAnsi="Arial" w:cs="Arial"/>
          <w:sz w:val="24"/>
          <w:szCs w:val="24"/>
        </w:rPr>
      </w:pPr>
    </w:p>
    <w:p w14:paraId="4C1A8D96" w14:textId="3A240CA3" w:rsidR="00D13652" w:rsidRDefault="00A10276">
      <w:pPr>
        <w:rPr>
          <w:rFonts w:ascii="Arial" w:hAnsi="Arial" w:cs="Arial"/>
          <w:sz w:val="24"/>
          <w:szCs w:val="24"/>
        </w:rPr>
      </w:pPr>
      <w:r>
        <w:rPr>
          <w:rFonts w:ascii="Arial" w:hAnsi="Arial" w:cs="Arial"/>
          <w:sz w:val="24"/>
          <w:szCs w:val="24"/>
        </w:rPr>
        <w:tab/>
      </w:r>
      <w:r w:rsidR="00D13652">
        <w:rPr>
          <w:rFonts w:ascii="Arial" w:hAnsi="Arial" w:cs="Arial"/>
          <w:color w:val="FF0000"/>
          <w:sz w:val="24"/>
          <w:szCs w:val="24"/>
        </w:rPr>
        <w:tab/>
      </w:r>
      <w:r w:rsidR="00D13652">
        <w:rPr>
          <w:rFonts w:ascii="Arial" w:hAnsi="Arial" w:cs="Arial"/>
          <w:color w:val="FF0000"/>
          <w:sz w:val="24"/>
          <w:szCs w:val="24"/>
        </w:rPr>
        <w:tab/>
      </w:r>
      <w:r w:rsidR="00D13652">
        <w:rPr>
          <w:rFonts w:ascii="Arial" w:hAnsi="Arial" w:cs="Arial"/>
          <w:color w:val="FF0000"/>
          <w:sz w:val="24"/>
          <w:szCs w:val="24"/>
        </w:rPr>
        <w:tab/>
      </w:r>
      <w:r w:rsidR="00D13652" w:rsidRPr="00A10276">
        <w:rPr>
          <w:rFonts w:ascii="Arial" w:hAnsi="Arial" w:cs="Arial"/>
          <w:sz w:val="24"/>
          <w:szCs w:val="24"/>
        </w:rPr>
        <w:t>Bank of Scotland</w:t>
      </w:r>
    </w:p>
    <w:p w14:paraId="667BFA6F" w14:textId="7350C0F2" w:rsidR="00A10276" w:rsidRDefault="00A1027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 Queen’s Gardens</w:t>
      </w:r>
    </w:p>
    <w:p w14:paraId="41A2F83C" w14:textId="3D436A90" w:rsidR="005D660B" w:rsidRPr="00A10276" w:rsidRDefault="00A10276">
      <w:pPr>
        <w:rPr>
          <w:rFonts w:ascii="Arial" w:hAnsi="Arial" w:cs="Arial"/>
          <w:sz w:val="24"/>
          <w:szCs w:val="24"/>
        </w:rPr>
      </w:pPr>
      <w:r>
        <w:rPr>
          <w:rFonts w:ascii="Arial" w:hAnsi="Arial" w:cs="Arial"/>
          <w:sz w:val="24"/>
          <w:szCs w:val="24"/>
        </w:rPr>
        <w:tab/>
      </w:r>
      <w:r w:rsidR="005D660B" w:rsidRPr="00A10276">
        <w:rPr>
          <w:rFonts w:ascii="Arial" w:hAnsi="Arial" w:cs="Arial"/>
          <w:sz w:val="24"/>
          <w:szCs w:val="24"/>
        </w:rPr>
        <w:tab/>
      </w:r>
      <w:r w:rsidR="005D660B" w:rsidRPr="00A10276">
        <w:rPr>
          <w:rFonts w:ascii="Arial" w:hAnsi="Arial" w:cs="Arial"/>
          <w:sz w:val="24"/>
          <w:szCs w:val="24"/>
        </w:rPr>
        <w:tab/>
      </w:r>
      <w:r w:rsidR="005D660B" w:rsidRPr="00A10276">
        <w:rPr>
          <w:rFonts w:ascii="Arial" w:hAnsi="Arial" w:cs="Arial"/>
          <w:sz w:val="24"/>
          <w:szCs w:val="24"/>
        </w:rPr>
        <w:tab/>
      </w:r>
      <w:r w:rsidR="00243A74" w:rsidRPr="00A10276">
        <w:rPr>
          <w:rFonts w:ascii="Arial" w:hAnsi="Arial" w:cs="Arial"/>
          <w:sz w:val="24"/>
          <w:szCs w:val="24"/>
        </w:rPr>
        <w:t>St Andrews</w:t>
      </w:r>
    </w:p>
    <w:p w14:paraId="635AF289" w14:textId="2FBDB81E" w:rsidR="00243A74" w:rsidRPr="00A10276" w:rsidRDefault="00243A74">
      <w:pPr>
        <w:rPr>
          <w:rFonts w:ascii="Arial" w:hAnsi="Arial" w:cs="Arial"/>
          <w:sz w:val="24"/>
          <w:szCs w:val="24"/>
        </w:rPr>
      </w:pPr>
      <w:r w:rsidRPr="00A10276">
        <w:rPr>
          <w:rFonts w:ascii="Arial" w:hAnsi="Arial" w:cs="Arial"/>
          <w:sz w:val="24"/>
          <w:szCs w:val="24"/>
        </w:rPr>
        <w:tab/>
      </w:r>
      <w:r w:rsidRPr="00A10276">
        <w:rPr>
          <w:rFonts w:ascii="Arial" w:hAnsi="Arial" w:cs="Arial"/>
          <w:sz w:val="24"/>
          <w:szCs w:val="24"/>
        </w:rPr>
        <w:tab/>
      </w:r>
      <w:r w:rsidRPr="00A10276">
        <w:rPr>
          <w:rFonts w:ascii="Arial" w:hAnsi="Arial" w:cs="Arial"/>
          <w:sz w:val="24"/>
          <w:szCs w:val="24"/>
        </w:rPr>
        <w:tab/>
      </w:r>
      <w:r w:rsidRPr="00A10276">
        <w:rPr>
          <w:rFonts w:ascii="Arial" w:hAnsi="Arial" w:cs="Arial"/>
          <w:sz w:val="24"/>
          <w:szCs w:val="24"/>
        </w:rPr>
        <w:tab/>
        <w:t>KY</w:t>
      </w:r>
      <w:r w:rsidR="00A10276">
        <w:rPr>
          <w:rFonts w:ascii="Arial" w:hAnsi="Arial" w:cs="Arial"/>
          <w:sz w:val="24"/>
          <w:szCs w:val="24"/>
        </w:rPr>
        <w:t xml:space="preserve"> 16 9TD</w:t>
      </w:r>
    </w:p>
    <w:p w14:paraId="4D7243A4" w14:textId="11E64FFD" w:rsidR="005D660B" w:rsidRPr="00A10276" w:rsidRDefault="005D660B">
      <w:pPr>
        <w:rPr>
          <w:rFonts w:ascii="Arial" w:hAnsi="Arial" w:cs="Arial"/>
          <w:i/>
          <w:iCs/>
          <w:sz w:val="24"/>
          <w:szCs w:val="24"/>
        </w:rPr>
      </w:pPr>
      <w:r w:rsidRPr="00A10276">
        <w:rPr>
          <w:rFonts w:ascii="Arial" w:hAnsi="Arial" w:cs="Arial"/>
          <w:sz w:val="24"/>
          <w:szCs w:val="24"/>
        </w:rPr>
        <w:tab/>
      </w:r>
      <w:r w:rsidRPr="00A10276">
        <w:rPr>
          <w:rFonts w:ascii="Arial" w:hAnsi="Arial" w:cs="Arial"/>
          <w:sz w:val="24"/>
          <w:szCs w:val="24"/>
        </w:rPr>
        <w:tab/>
      </w:r>
      <w:r w:rsidRPr="00A10276">
        <w:rPr>
          <w:rFonts w:ascii="Arial" w:hAnsi="Arial" w:cs="Arial"/>
          <w:sz w:val="24"/>
          <w:szCs w:val="24"/>
        </w:rPr>
        <w:tab/>
      </w:r>
      <w:r w:rsidRPr="00A10276">
        <w:rPr>
          <w:rFonts w:ascii="Arial" w:hAnsi="Arial" w:cs="Arial"/>
          <w:sz w:val="24"/>
          <w:szCs w:val="24"/>
        </w:rPr>
        <w:tab/>
      </w:r>
      <w:r w:rsidR="00A10276" w:rsidRPr="00A10276">
        <w:rPr>
          <w:rFonts w:ascii="Arial" w:hAnsi="Arial" w:cs="Arial"/>
          <w:i/>
          <w:iCs/>
          <w:sz w:val="24"/>
          <w:szCs w:val="24"/>
        </w:rPr>
        <w:t>From March 2023</w:t>
      </w:r>
    </w:p>
    <w:p w14:paraId="6FC96A76" w14:textId="77777777" w:rsidR="006505E9" w:rsidRDefault="006505E9">
      <w:pPr>
        <w:rPr>
          <w:rFonts w:ascii="Arial" w:hAnsi="Arial" w:cs="Arial"/>
          <w:sz w:val="24"/>
          <w:szCs w:val="24"/>
        </w:rPr>
      </w:pPr>
    </w:p>
    <w:p w14:paraId="1D0629BB" w14:textId="77777777" w:rsidR="006505E9" w:rsidRDefault="00E64535">
      <w:pPr>
        <w:ind w:left="1440" w:hanging="1440"/>
        <w:jc w:val="both"/>
        <w:rPr>
          <w:rFonts w:ascii="Arial" w:hAnsi="Arial" w:cs="Arial"/>
          <w:sz w:val="24"/>
          <w:szCs w:val="24"/>
        </w:rPr>
      </w:pPr>
      <w:r>
        <w:rPr>
          <w:rFonts w:ascii="Arial" w:hAnsi="Arial" w:cs="Arial"/>
          <w:b/>
          <w:sz w:val="24"/>
          <w:szCs w:val="24"/>
        </w:rPr>
        <w:t>Independent Examiner:</w:t>
      </w:r>
      <w:r>
        <w:rPr>
          <w:rFonts w:ascii="Arial" w:hAnsi="Arial" w:cs="Arial"/>
          <w:sz w:val="24"/>
          <w:szCs w:val="24"/>
        </w:rPr>
        <w:tab/>
        <w:t>Richard Raggett,</w:t>
      </w:r>
    </w:p>
    <w:p w14:paraId="107B9DF7" w14:textId="77777777" w:rsidR="006505E9" w:rsidRDefault="00E64535">
      <w:pPr>
        <w:ind w:left="1440" w:hanging="1440"/>
        <w:jc w:val="both"/>
        <w:rPr>
          <w:rFonts w:ascii="Arial" w:hAnsi="Arial" w:cs="Arial"/>
          <w:sz w:val="24"/>
          <w:szCs w:val="24"/>
        </w:rPr>
      </w:pP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r>
      <w:proofErr w:type="spellStart"/>
      <w:r>
        <w:rPr>
          <w:rFonts w:ascii="Arial" w:hAnsi="Arial" w:cs="Arial"/>
          <w:sz w:val="24"/>
          <w:szCs w:val="24"/>
        </w:rPr>
        <w:t>Haddo</w:t>
      </w:r>
      <w:proofErr w:type="spellEnd"/>
      <w:r>
        <w:rPr>
          <w:rFonts w:ascii="Arial" w:hAnsi="Arial" w:cs="Arial"/>
          <w:sz w:val="24"/>
          <w:szCs w:val="24"/>
        </w:rPr>
        <w:t xml:space="preserve"> Cottage,</w:t>
      </w:r>
    </w:p>
    <w:p w14:paraId="7167B497" w14:textId="77777777" w:rsidR="006505E9" w:rsidRDefault="00E64535">
      <w:pPr>
        <w:ind w:left="1440" w:hanging="144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Forgue</w:t>
      </w:r>
    </w:p>
    <w:p w14:paraId="3287F6F9" w14:textId="77777777" w:rsidR="006505E9" w:rsidRDefault="00E64535">
      <w:pPr>
        <w:ind w:left="1440" w:hanging="144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Huntley AB54 6BX</w:t>
      </w:r>
    </w:p>
    <w:p w14:paraId="251A7A83" w14:textId="77777777" w:rsidR="006505E9" w:rsidRDefault="006505E9">
      <w:pPr>
        <w:ind w:left="2160" w:firstLine="720"/>
        <w:jc w:val="both"/>
        <w:rPr>
          <w:rFonts w:ascii="Arial" w:hAnsi="Arial" w:cs="Arial"/>
          <w:sz w:val="24"/>
          <w:szCs w:val="24"/>
        </w:rPr>
      </w:pPr>
    </w:p>
    <w:p w14:paraId="03DAB515" w14:textId="77777777" w:rsidR="006505E9" w:rsidRDefault="006505E9">
      <w:pPr>
        <w:ind w:left="2160" w:firstLine="720"/>
        <w:jc w:val="both"/>
        <w:rPr>
          <w:rFonts w:ascii="Arial" w:hAnsi="Arial" w:cs="Arial"/>
          <w:sz w:val="24"/>
          <w:szCs w:val="24"/>
        </w:rPr>
      </w:pPr>
    </w:p>
    <w:p w14:paraId="786190A9" w14:textId="77777777" w:rsidR="006505E9" w:rsidRDefault="00E64535">
      <w:pPr>
        <w:spacing w:after="200" w:line="276" w:lineRule="auto"/>
        <w:rPr>
          <w:rFonts w:ascii="Arial" w:hAnsi="Arial" w:cs="Arial"/>
          <w:sz w:val="24"/>
          <w:szCs w:val="24"/>
        </w:rPr>
      </w:pPr>
      <w:r>
        <w:rPr>
          <w:rFonts w:ascii="Arial" w:hAnsi="Arial" w:cs="Arial"/>
          <w:b/>
          <w:sz w:val="28"/>
          <w:szCs w:val="28"/>
        </w:rPr>
        <w:t>1. The Organisation of the Area Meeting</w:t>
      </w:r>
    </w:p>
    <w:p w14:paraId="51F79FC6" w14:textId="77777777" w:rsidR="006505E9" w:rsidRDefault="00E64535">
      <w:pPr>
        <w:jc w:val="both"/>
        <w:rPr>
          <w:rFonts w:ascii="Arial" w:hAnsi="Arial" w:cs="Arial"/>
          <w:sz w:val="24"/>
          <w:szCs w:val="24"/>
        </w:rPr>
      </w:pPr>
      <w:r>
        <w:rPr>
          <w:rFonts w:ascii="Arial" w:hAnsi="Arial" w:cs="Arial"/>
          <w:sz w:val="24"/>
          <w:szCs w:val="24"/>
        </w:rPr>
        <w:t>East Scotland Area Meeting of the Religious Society of Friends (Quakers) is an unincorporated association. The governing document was approved at an Area Meeting on 16 May 2009 and duly signed by the Joint Clerks. It is based on “Quaker Faith and Practice”, the Book of Christian Discipline of the Religious Society of Friends (Quakers) in Britain.</w:t>
      </w:r>
    </w:p>
    <w:p w14:paraId="23B95CDA" w14:textId="77777777" w:rsidR="006505E9" w:rsidRDefault="006505E9">
      <w:pPr>
        <w:jc w:val="both"/>
        <w:rPr>
          <w:rFonts w:ascii="Arial" w:hAnsi="Arial" w:cs="Arial"/>
          <w:sz w:val="24"/>
          <w:szCs w:val="24"/>
        </w:rPr>
      </w:pPr>
    </w:p>
    <w:p w14:paraId="192BDC95" w14:textId="77777777" w:rsidR="006505E9" w:rsidRDefault="00E64535">
      <w:pPr>
        <w:jc w:val="both"/>
        <w:rPr>
          <w:rFonts w:ascii="Arial" w:hAnsi="Arial" w:cs="Arial"/>
          <w:sz w:val="24"/>
          <w:szCs w:val="24"/>
        </w:rPr>
      </w:pPr>
      <w:r>
        <w:rPr>
          <w:rFonts w:ascii="Arial" w:hAnsi="Arial" w:cs="Arial"/>
          <w:sz w:val="24"/>
          <w:szCs w:val="24"/>
        </w:rPr>
        <w:t xml:space="preserve">Trustees have been appointed in accordance with the provisions of the governing document which provides for the Trustees to be drawn from the Clerks, Treasurer, </w:t>
      </w:r>
      <w:r>
        <w:rPr>
          <w:rFonts w:ascii="Arial" w:hAnsi="Arial" w:cs="Arial"/>
          <w:sz w:val="24"/>
          <w:szCs w:val="24"/>
        </w:rPr>
        <w:lastRenderedPageBreak/>
        <w:t xml:space="preserve">Conveners of Elders and Overseers (where possible) and for representation from each Local Meeting. </w:t>
      </w:r>
    </w:p>
    <w:p w14:paraId="42B9FB3F" w14:textId="77777777" w:rsidR="006505E9" w:rsidRDefault="006505E9">
      <w:pPr>
        <w:jc w:val="both"/>
        <w:rPr>
          <w:rFonts w:ascii="Arial" w:hAnsi="Arial" w:cs="Arial"/>
          <w:sz w:val="24"/>
          <w:szCs w:val="24"/>
        </w:rPr>
      </w:pPr>
    </w:p>
    <w:p w14:paraId="73E885C9" w14:textId="77777777" w:rsidR="006505E9" w:rsidRDefault="00E64535">
      <w:pPr>
        <w:jc w:val="both"/>
        <w:rPr>
          <w:rFonts w:ascii="Arial" w:hAnsi="Arial" w:cs="Arial"/>
          <w:sz w:val="24"/>
          <w:szCs w:val="24"/>
        </w:rPr>
      </w:pPr>
      <w:r>
        <w:rPr>
          <w:rFonts w:ascii="Arial" w:hAnsi="Arial" w:cs="Arial"/>
          <w:sz w:val="24"/>
          <w:szCs w:val="24"/>
        </w:rPr>
        <w:t>East Scotland Area Meeting is a constituent part of Britain Yearly Meeting (BYM) of The Religious Society of Friends, which is the governing body of the Society in Britain. The Area Meeting is the basic business unit of the Society and within it are Local Meetings. We appoint a representative to serve on Meeting for Sufferings, the standing representative body of BYM.</w:t>
      </w:r>
    </w:p>
    <w:p w14:paraId="3A61716C" w14:textId="77777777" w:rsidR="006505E9" w:rsidRDefault="006505E9">
      <w:pPr>
        <w:jc w:val="both"/>
        <w:rPr>
          <w:rFonts w:ascii="Arial" w:hAnsi="Arial" w:cs="Arial"/>
          <w:b/>
          <w:sz w:val="24"/>
          <w:szCs w:val="24"/>
        </w:rPr>
      </w:pPr>
    </w:p>
    <w:p w14:paraId="47490A62" w14:textId="77777777" w:rsidR="006505E9" w:rsidRDefault="00E64535">
      <w:pPr>
        <w:jc w:val="both"/>
        <w:rPr>
          <w:rFonts w:ascii="Arial" w:hAnsi="Arial" w:cs="Arial"/>
          <w:b/>
          <w:sz w:val="28"/>
          <w:szCs w:val="28"/>
        </w:rPr>
      </w:pPr>
      <w:r>
        <w:rPr>
          <w:rFonts w:ascii="Arial" w:hAnsi="Arial" w:cs="Arial"/>
          <w:b/>
          <w:sz w:val="28"/>
          <w:szCs w:val="28"/>
        </w:rPr>
        <w:t>2 The Objects of the Area Meeting</w:t>
      </w:r>
    </w:p>
    <w:p w14:paraId="58203CBF" w14:textId="77777777" w:rsidR="006505E9" w:rsidRDefault="006505E9">
      <w:pPr>
        <w:jc w:val="both"/>
        <w:rPr>
          <w:rFonts w:ascii="Arial" w:hAnsi="Arial" w:cs="Arial"/>
          <w:sz w:val="24"/>
          <w:szCs w:val="24"/>
        </w:rPr>
      </w:pPr>
    </w:p>
    <w:p w14:paraId="67C761D9" w14:textId="77777777" w:rsidR="006505E9" w:rsidRDefault="00E64535">
      <w:pPr>
        <w:jc w:val="both"/>
        <w:rPr>
          <w:rFonts w:ascii="Arial" w:hAnsi="Arial" w:cs="Arial"/>
          <w:sz w:val="24"/>
          <w:szCs w:val="24"/>
        </w:rPr>
      </w:pPr>
      <w:r>
        <w:rPr>
          <w:rFonts w:ascii="Arial" w:hAnsi="Arial" w:cs="Arial"/>
          <w:sz w:val="24"/>
          <w:szCs w:val="24"/>
        </w:rPr>
        <w:t>The object of East Scotland Area Meeting (ESAM), as stated in its Governing Document, is “the furtherance of the general religious and charitable purposes of the Religious Society of Friends (Quakers) in Britain in the area of East Scotland Area Meeting and beyond, as laid down in the Book of Christian Discipline of the Religious Society of Friends (Quakers) in Britain”.</w:t>
      </w:r>
    </w:p>
    <w:p w14:paraId="6701A256" w14:textId="77777777" w:rsidR="006505E9" w:rsidRDefault="006505E9">
      <w:pPr>
        <w:jc w:val="both"/>
        <w:rPr>
          <w:rFonts w:ascii="Arial" w:hAnsi="Arial" w:cs="Arial"/>
          <w:sz w:val="24"/>
          <w:szCs w:val="24"/>
        </w:rPr>
      </w:pPr>
    </w:p>
    <w:p w14:paraId="44BDBBA5" w14:textId="77777777" w:rsidR="006505E9" w:rsidRDefault="00E64535">
      <w:pPr>
        <w:jc w:val="both"/>
        <w:rPr>
          <w:rFonts w:ascii="Arial" w:hAnsi="Arial" w:cs="Arial"/>
          <w:sz w:val="24"/>
          <w:szCs w:val="24"/>
        </w:rPr>
      </w:pPr>
      <w:r>
        <w:rPr>
          <w:rFonts w:ascii="Arial" w:hAnsi="Arial" w:cs="Arial"/>
          <w:sz w:val="24"/>
          <w:szCs w:val="24"/>
        </w:rPr>
        <w:t>Within East Scotland Area Meeting income and property are used, as stated in the Governing Document, “to further the Area Meeting’s object by work such as:</w:t>
      </w:r>
    </w:p>
    <w:p w14:paraId="3DD49331" w14:textId="77777777" w:rsidR="006505E9" w:rsidRDefault="006505E9">
      <w:pPr>
        <w:jc w:val="both"/>
        <w:rPr>
          <w:rFonts w:ascii="Arial" w:hAnsi="Arial" w:cs="Arial"/>
          <w:sz w:val="24"/>
          <w:szCs w:val="24"/>
        </w:rPr>
      </w:pPr>
    </w:p>
    <w:p w14:paraId="1F1F8802" w14:textId="77777777" w:rsidR="006505E9" w:rsidRDefault="00E64535">
      <w:pPr>
        <w:pStyle w:val="ListParagraph"/>
        <w:numPr>
          <w:ilvl w:val="0"/>
          <w:numId w:val="1"/>
        </w:numPr>
        <w:jc w:val="both"/>
        <w:rPr>
          <w:rFonts w:ascii="Arial" w:hAnsi="Arial" w:cs="Arial"/>
          <w:sz w:val="24"/>
          <w:szCs w:val="24"/>
        </w:rPr>
      </w:pPr>
      <w:r>
        <w:rPr>
          <w:rFonts w:ascii="Arial" w:hAnsi="Arial" w:cs="Arial"/>
          <w:sz w:val="24"/>
          <w:szCs w:val="24"/>
        </w:rPr>
        <w:t>Strengthening the life and witness of Quaker meetings in the area of East Scotland Area Meeting and beyond;</w:t>
      </w:r>
    </w:p>
    <w:p w14:paraId="17B179F7" w14:textId="77777777" w:rsidR="006505E9" w:rsidRDefault="006505E9">
      <w:pPr>
        <w:pStyle w:val="ListParagraph"/>
        <w:ind w:left="1080"/>
        <w:jc w:val="both"/>
        <w:rPr>
          <w:rFonts w:ascii="Arial" w:hAnsi="Arial" w:cs="Arial"/>
          <w:sz w:val="24"/>
          <w:szCs w:val="24"/>
        </w:rPr>
      </w:pPr>
    </w:p>
    <w:p w14:paraId="0EA0A5EA" w14:textId="77777777" w:rsidR="006505E9" w:rsidRDefault="00E64535">
      <w:pPr>
        <w:pStyle w:val="ListParagraph"/>
        <w:numPr>
          <w:ilvl w:val="0"/>
          <w:numId w:val="1"/>
        </w:numPr>
        <w:jc w:val="both"/>
        <w:rPr>
          <w:rFonts w:ascii="Arial" w:hAnsi="Arial" w:cs="Arial"/>
          <w:sz w:val="24"/>
          <w:szCs w:val="24"/>
        </w:rPr>
      </w:pPr>
      <w:r>
        <w:rPr>
          <w:rFonts w:ascii="Arial" w:hAnsi="Arial" w:cs="Arial"/>
          <w:sz w:val="24"/>
          <w:szCs w:val="24"/>
        </w:rPr>
        <w:t>Spreading the message of Quakers and interpreting and developing the thought and practice of the Religious Society;</w:t>
      </w:r>
    </w:p>
    <w:p w14:paraId="4409C9CA" w14:textId="77777777" w:rsidR="006505E9" w:rsidRDefault="006505E9">
      <w:pPr>
        <w:jc w:val="both"/>
        <w:rPr>
          <w:rFonts w:ascii="Arial" w:hAnsi="Arial" w:cs="Arial"/>
          <w:sz w:val="24"/>
          <w:szCs w:val="24"/>
        </w:rPr>
      </w:pPr>
    </w:p>
    <w:p w14:paraId="468F24AC" w14:textId="77777777" w:rsidR="006505E9" w:rsidRDefault="00E64535">
      <w:pPr>
        <w:pStyle w:val="ListParagraph"/>
        <w:numPr>
          <w:ilvl w:val="0"/>
          <w:numId w:val="1"/>
        </w:numPr>
        <w:jc w:val="both"/>
        <w:rPr>
          <w:rFonts w:ascii="Arial" w:hAnsi="Arial" w:cs="Arial"/>
          <w:sz w:val="24"/>
          <w:szCs w:val="24"/>
        </w:rPr>
      </w:pPr>
      <w:r>
        <w:rPr>
          <w:rFonts w:ascii="Arial" w:hAnsi="Arial" w:cs="Arial"/>
          <w:sz w:val="24"/>
          <w:szCs w:val="24"/>
        </w:rPr>
        <w:t>Undertaking Quaker service for the relief of suffering at home and abroad;</w:t>
      </w:r>
    </w:p>
    <w:p w14:paraId="7C7EAF99" w14:textId="77777777" w:rsidR="006505E9" w:rsidRDefault="006505E9">
      <w:pPr>
        <w:jc w:val="both"/>
        <w:rPr>
          <w:rFonts w:ascii="Arial" w:hAnsi="Arial" w:cs="Arial"/>
          <w:sz w:val="24"/>
          <w:szCs w:val="24"/>
        </w:rPr>
      </w:pPr>
    </w:p>
    <w:p w14:paraId="23238DF9" w14:textId="77777777" w:rsidR="006505E9" w:rsidRDefault="00E64535">
      <w:pPr>
        <w:pStyle w:val="ListParagraph"/>
        <w:numPr>
          <w:ilvl w:val="0"/>
          <w:numId w:val="1"/>
        </w:numPr>
        <w:jc w:val="both"/>
        <w:rPr>
          <w:rFonts w:ascii="Arial" w:hAnsi="Arial" w:cs="Arial"/>
          <w:sz w:val="24"/>
          <w:szCs w:val="24"/>
        </w:rPr>
      </w:pPr>
      <w:r>
        <w:rPr>
          <w:rFonts w:ascii="Arial" w:hAnsi="Arial" w:cs="Arial"/>
          <w:sz w:val="24"/>
          <w:szCs w:val="24"/>
        </w:rPr>
        <w:t>Funding the concerns that Quaker meetings in the area of East Scotland Area Meeting or beyond have adopted or agreed to support;</w:t>
      </w:r>
    </w:p>
    <w:p w14:paraId="260A5A02" w14:textId="77777777" w:rsidR="006505E9" w:rsidRDefault="006505E9">
      <w:pPr>
        <w:jc w:val="both"/>
        <w:rPr>
          <w:rFonts w:ascii="Arial" w:hAnsi="Arial" w:cs="Arial"/>
          <w:sz w:val="24"/>
          <w:szCs w:val="24"/>
        </w:rPr>
      </w:pPr>
    </w:p>
    <w:p w14:paraId="762BBC51" w14:textId="77777777" w:rsidR="006505E9" w:rsidRDefault="00E64535">
      <w:pPr>
        <w:pStyle w:val="ListParagraph"/>
        <w:numPr>
          <w:ilvl w:val="0"/>
          <w:numId w:val="1"/>
        </w:numPr>
        <w:jc w:val="both"/>
        <w:rPr>
          <w:rFonts w:ascii="Arial" w:hAnsi="Arial" w:cs="Arial"/>
          <w:sz w:val="24"/>
          <w:szCs w:val="24"/>
        </w:rPr>
      </w:pPr>
      <w:r>
        <w:rPr>
          <w:rFonts w:ascii="Arial" w:hAnsi="Arial" w:cs="Arial"/>
          <w:sz w:val="24"/>
          <w:szCs w:val="24"/>
        </w:rPr>
        <w:t>Providing for the pastoral care of individual members and attenders including assistance to those in need and for education;</w:t>
      </w:r>
    </w:p>
    <w:p w14:paraId="06E4551B" w14:textId="77777777" w:rsidR="006505E9" w:rsidRDefault="006505E9">
      <w:pPr>
        <w:jc w:val="both"/>
        <w:rPr>
          <w:rFonts w:ascii="Arial" w:hAnsi="Arial" w:cs="Arial"/>
          <w:sz w:val="24"/>
          <w:szCs w:val="24"/>
        </w:rPr>
      </w:pPr>
    </w:p>
    <w:p w14:paraId="00A1B305" w14:textId="77777777" w:rsidR="006505E9" w:rsidRDefault="00E64535">
      <w:pPr>
        <w:pStyle w:val="ListParagraph"/>
        <w:numPr>
          <w:ilvl w:val="0"/>
          <w:numId w:val="1"/>
        </w:numPr>
        <w:jc w:val="both"/>
        <w:rPr>
          <w:rFonts w:ascii="Arial" w:hAnsi="Arial" w:cs="Arial"/>
          <w:sz w:val="24"/>
          <w:szCs w:val="24"/>
        </w:rPr>
      </w:pPr>
      <w:r>
        <w:rPr>
          <w:rFonts w:ascii="Arial" w:hAnsi="Arial" w:cs="Arial"/>
          <w:sz w:val="24"/>
          <w:szCs w:val="24"/>
        </w:rPr>
        <w:t>Maintaining and developing Quaker meeting houses as places for public worship and from which to carry our witness into the world;</w:t>
      </w:r>
    </w:p>
    <w:p w14:paraId="565D81DC" w14:textId="77777777" w:rsidR="006505E9" w:rsidRDefault="006505E9">
      <w:pPr>
        <w:jc w:val="both"/>
        <w:rPr>
          <w:rFonts w:ascii="Arial" w:hAnsi="Arial" w:cs="Arial"/>
          <w:sz w:val="24"/>
          <w:szCs w:val="24"/>
        </w:rPr>
      </w:pPr>
    </w:p>
    <w:p w14:paraId="5C4BB3DB" w14:textId="77777777" w:rsidR="006505E9" w:rsidRDefault="00E64535">
      <w:pPr>
        <w:pStyle w:val="ListParagraph"/>
        <w:numPr>
          <w:ilvl w:val="0"/>
          <w:numId w:val="1"/>
        </w:numPr>
        <w:jc w:val="both"/>
        <w:rPr>
          <w:rFonts w:ascii="Arial" w:hAnsi="Arial" w:cs="Arial"/>
          <w:sz w:val="24"/>
          <w:szCs w:val="24"/>
        </w:rPr>
      </w:pPr>
      <w:r>
        <w:rPr>
          <w:rFonts w:ascii="Arial" w:hAnsi="Arial" w:cs="Arial"/>
          <w:sz w:val="24"/>
          <w:szCs w:val="24"/>
        </w:rPr>
        <w:t>Administering and maintaining the organisation of East Scotland Area Meeting and contributing to the support of General Meeting for Scotland and of Britain Yearly Meeting.”</w:t>
      </w:r>
    </w:p>
    <w:p w14:paraId="5F3FC32E" w14:textId="77777777" w:rsidR="006505E9" w:rsidRDefault="006505E9">
      <w:pPr>
        <w:jc w:val="both"/>
        <w:rPr>
          <w:rFonts w:ascii="Arial" w:hAnsi="Arial" w:cs="Arial"/>
          <w:sz w:val="24"/>
          <w:szCs w:val="24"/>
        </w:rPr>
      </w:pPr>
    </w:p>
    <w:p w14:paraId="2C2FA7C2" w14:textId="77777777" w:rsidR="006505E9" w:rsidRDefault="00E64535">
      <w:pPr>
        <w:jc w:val="both"/>
        <w:rPr>
          <w:rFonts w:ascii="Arial" w:hAnsi="Arial" w:cs="Arial"/>
          <w:sz w:val="24"/>
          <w:szCs w:val="24"/>
        </w:rPr>
      </w:pPr>
      <w:r>
        <w:rPr>
          <w:rFonts w:ascii="Arial" w:hAnsi="Arial" w:cs="Arial"/>
          <w:sz w:val="24"/>
          <w:szCs w:val="24"/>
        </w:rPr>
        <w:t>The objects of the Area Meeting deliver public benefit, by virtue of their grounding in the provision of public worship.</w:t>
      </w:r>
    </w:p>
    <w:p w14:paraId="3B439478" w14:textId="77777777" w:rsidR="006505E9" w:rsidRDefault="006505E9">
      <w:pPr>
        <w:jc w:val="both"/>
        <w:rPr>
          <w:rFonts w:ascii="Arial" w:hAnsi="Arial" w:cs="Arial"/>
          <w:sz w:val="24"/>
          <w:szCs w:val="24"/>
        </w:rPr>
      </w:pPr>
    </w:p>
    <w:p w14:paraId="18394831" w14:textId="77777777" w:rsidR="00B055DB" w:rsidRDefault="00B055DB">
      <w:pPr>
        <w:jc w:val="both"/>
        <w:rPr>
          <w:rFonts w:ascii="Arial" w:hAnsi="Arial" w:cs="Arial"/>
          <w:b/>
          <w:sz w:val="28"/>
          <w:szCs w:val="28"/>
        </w:rPr>
      </w:pPr>
    </w:p>
    <w:p w14:paraId="2AA39503" w14:textId="1F443F33" w:rsidR="006505E9" w:rsidRDefault="00E64535">
      <w:pPr>
        <w:jc w:val="both"/>
        <w:rPr>
          <w:rFonts w:ascii="Arial" w:hAnsi="Arial" w:cs="Arial"/>
          <w:b/>
          <w:sz w:val="28"/>
          <w:szCs w:val="28"/>
        </w:rPr>
      </w:pPr>
      <w:r>
        <w:rPr>
          <w:rFonts w:ascii="Arial" w:hAnsi="Arial" w:cs="Arial"/>
          <w:b/>
          <w:sz w:val="28"/>
          <w:szCs w:val="28"/>
        </w:rPr>
        <w:t>3 Achievements and performance</w:t>
      </w:r>
    </w:p>
    <w:p w14:paraId="609870A0" w14:textId="77777777" w:rsidR="006505E9" w:rsidRDefault="006505E9">
      <w:pPr>
        <w:jc w:val="both"/>
        <w:rPr>
          <w:rFonts w:ascii="Arial" w:hAnsi="Arial" w:cs="Arial"/>
          <w:sz w:val="28"/>
          <w:szCs w:val="28"/>
        </w:rPr>
      </w:pPr>
    </w:p>
    <w:p w14:paraId="5325907A" w14:textId="77777777" w:rsidR="006505E9" w:rsidRDefault="00E64535">
      <w:pPr>
        <w:pStyle w:val="NoSpacing"/>
        <w:rPr>
          <w:rFonts w:ascii="Arial" w:hAnsi="Arial" w:cs="Arial"/>
          <w:b/>
          <w:sz w:val="24"/>
          <w:szCs w:val="24"/>
        </w:rPr>
      </w:pPr>
      <w:r>
        <w:rPr>
          <w:rFonts w:ascii="Arial" w:hAnsi="Arial" w:cs="Arial"/>
          <w:b/>
          <w:sz w:val="24"/>
          <w:szCs w:val="24"/>
        </w:rPr>
        <w:t>Area Meeting:</w:t>
      </w:r>
    </w:p>
    <w:p w14:paraId="632476CE" w14:textId="77777777" w:rsidR="006505E9" w:rsidRDefault="006505E9">
      <w:pPr>
        <w:pStyle w:val="NoSpacing"/>
        <w:rPr>
          <w:rFonts w:ascii="Arial" w:hAnsi="Arial" w:cs="Arial"/>
          <w:sz w:val="24"/>
          <w:szCs w:val="24"/>
        </w:rPr>
      </w:pPr>
    </w:p>
    <w:p w14:paraId="08EE988D" w14:textId="77777777" w:rsidR="006505E9" w:rsidRDefault="00E64535">
      <w:pPr>
        <w:spacing w:after="160"/>
        <w:rPr>
          <w:sz w:val="24"/>
          <w:szCs w:val="24"/>
          <w:lang w:eastAsia="en-GB"/>
        </w:rPr>
      </w:pPr>
      <w:r>
        <w:rPr>
          <w:rFonts w:ascii="Arial" w:hAnsi="Arial" w:cs="Arial"/>
          <w:color w:val="000000"/>
          <w:sz w:val="24"/>
          <w:szCs w:val="24"/>
          <w:lang w:eastAsia="en-GB"/>
        </w:rPr>
        <w:t xml:space="preserve">East of Scotland Area Meeting met four times in 2023. </w:t>
      </w:r>
    </w:p>
    <w:p w14:paraId="445F1949" w14:textId="65E3B72B" w:rsidR="006505E9" w:rsidRDefault="00E64535">
      <w:pPr>
        <w:spacing w:after="160"/>
        <w:rPr>
          <w:sz w:val="24"/>
          <w:szCs w:val="24"/>
          <w:lang w:eastAsia="en-GB"/>
        </w:rPr>
      </w:pPr>
      <w:r>
        <w:rPr>
          <w:rFonts w:ascii="Arial" w:hAnsi="Arial" w:cs="Arial"/>
          <w:color w:val="000000"/>
          <w:sz w:val="24"/>
          <w:szCs w:val="24"/>
          <w:lang w:eastAsia="en-GB"/>
        </w:rPr>
        <w:lastRenderedPageBreak/>
        <w:t>Our meetings included regular updates from our representatives on the Parliamentary Engagement Working Group an</w:t>
      </w:r>
      <w:r w:rsidR="008D7D56">
        <w:rPr>
          <w:rFonts w:ascii="Arial" w:hAnsi="Arial" w:cs="Arial"/>
          <w:color w:val="000000"/>
          <w:sz w:val="24"/>
          <w:szCs w:val="24"/>
          <w:lang w:eastAsia="en-GB"/>
        </w:rPr>
        <w:t>d</w:t>
      </w:r>
      <w:r>
        <w:rPr>
          <w:rFonts w:ascii="Arial" w:hAnsi="Arial" w:cs="Arial"/>
          <w:color w:val="000000"/>
          <w:sz w:val="24"/>
          <w:szCs w:val="24"/>
          <w:lang w:eastAsia="en-GB"/>
        </w:rPr>
        <w:t xml:space="preserve"> from Meeting for Sufferings. We welcomed speakers on the work of Quaker Life, engaging with the Scottish Parliament and how Quakers are organised in Scotland. </w:t>
      </w:r>
      <w:r w:rsidR="008D7D56">
        <w:rPr>
          <w:rFonts w:ascii="Arial" w:hAnsi="Arial" w:cs="Arial"/>
          <w:color w:val="000000"/>
          <w:sz w:val="24"/>
          <w:szCs w:val="24"/>
          <w:lang w:eastAsia="en-GB"/>
        </w:rPr>
        <w:t>One highlight was an</w:t>
      </w:r>
      <w:r>
        <w:rPr>
          <w:rFonts w:ascii="Arial" w:hAnsi="Arial" w:cs="Arial"/>
          <w:color w:val="000000"/>
          <w:sz w:val="24"/>
          <w:szCs w:val="24"/>
          <w:lang w:eastAsia="en-GB"/>
        </w:rPr>
        <w:t xml:space="preserve"> inspirational talk from a speaker </w:t>
      </w:r>
      <w:r w:rsidR="008D7D56">
        <w:rPr>
          <w:rFonts w:ascii="Arial" w:hAnsi="Arial" w:cs="Arial"/>
          <w:color w:val="000000"/>
          <w:sz w:val="24"/>
          <w:szCs w:val="24"/>
          <w:lang w:eastAsia="en-GB"/>
        </w:rPr>
        <w:t>about his</w:t>
      </w:r>
      <w:r>
        <w:rPr>
          <w:rFonts w:ascii="Arial" w:hAnsi="Arial" w:cs="Arial"/>
          <w:color w:val="000000"/>
          <w:sz w:val="24"/>
          <w:szCs w:val="24"/>
          <w:lang w:eastAsia="en-GB"/>
        </w:rPr>
        <w:t xml:space="preserve"> life journey of seeking, finding and exploring.</w:t>
      </w:r>
    </w:p>
    <w:p w14:paraId="0F59EAFA" w14:textId="77777777" w:rsidR="006505E9" w:rsidRDefault="00E64535">
      <w:pPr>
        <w:spacing w:after="160"/>
        <w:rPr>
          <w:sz w:val="24"/>
          <w:szCs w:val="24"/>
          <w:lang w:eastAsia="en-GB"/>
        </w:rPr>
      </w:pPr>
      <w:r>
        <w:rPr>
          <w:rFonts w:ascii="Arial" w:hAnsi="Arial" w:cs="Arial"/>
          <w:color w:val="000000"/>
          <w:sz w:val="24"/>
          <w:szCs w:val="24"/>
          <w:lang w:eastAsia="en-GB"/>
        </w:rPr>
        <w:t xml:space="preserve">ESAM sponsors and provides financial support for members to attend Quaker events and courses for the deepening of individual and collective spiritual understanding and to keep in touch with developments within the Religious Society of Friends. </w:t>
      </w:r>
    </w:p>
    <w:p w14:paraId="07982A0D" w14:textId="6A00049C" w:rsidR="006505E9" w:rsidRDefault="008D7D56">
      <w:pPr>
        <w:spacing w:after="160"/>
        <w:rPr>
          <w:sz w:val="24"/>
          <w:szCs w:val="24"/>
          <w:lang w:eastAsia="en-GB"/>
        </w:rPr>
      </w:pPr>
      <w:r>
        <w:rPr>
          <w:rFonts w:ascii="Arial" w:hAnsi="Arial" w:cs="Arial"/>
          <w:color w:val="000000"/>
          <w:sz w:val="24"/>
          <w:szCs w:val="24"/>
          <w:lang w:eastAsia="en-GB"/>
        </w:rPr>
        <w:t xml:space="preserve">The Parliamentary Engagement Officer post is now a permanent post funded by Britain Yearly Meeting. We continue to provide financial support each year to the Northern Friends Youth Events Trust, </w:t>
      </w:r>
      <w:proofErr w:type="gramStart"/>
      <w:r>
        <w:rPr>
          <w:rFonts w:ascii="Arial" w:hAnsi="Arial" w:cs="Arial"/>
          <w:color w:val="000000"/>
          <w:sz w:val="24"/>
          <w:szCs w:val="24"/>
          <w:lang w:eastAsia="en-GB"/>
        </w:rPr>
        <w:t>to  Northern</w:t>
      </w:r>
      <w:proofErr w:type="gramEnd"/>
      <w:r>
        <w:rPr>
          <w:rFonts w:ascii="Arial" w:hAnsi="Arial" w:cs="Arial"/>
          <w:color w:val="000000"/>
          <w:sz w:val="24"/>
          <w:szCs w:val="24"/>
          <w:lang w:eastAsia="en-GB"/>
        </w:rPr>
        <w:t xml:space="preserve"> Friends Peace Board and to General Meeting for Scotland, the quarterly meetings of which have been attended by members from our area meeting.</w:t>
      </w:r>
    </w:p>
    <w:p w14:paraId="7391F528" w14:textId="77777777" w:rsidR="006505E9" w:rsidRDefault="006505E9">
      <w:pPr>
        <w:pStyle w:val="NoSpacing"/>
        <w:rPr>
          <w:rFonts w:ascii="Arial" w:hAnsi="Arial" w:cs="Arial"/>
          <w:i/>
          <w:sz w:val="24"/>
          <w:szCs w:val="24"/>
        </w:rPr>
      </w:pPr>
    </w:p>
    <w:p w14:paraId="417707D3" w14:textId="6783133A" w:rsidR="006505E9" w:rsidRDefault="00E64535">
      <w:pPr>
        <w:jc w:val="both"/>
        <w:rPr>
          <w:rFonts w:ascii="Arial" w:hAnsi="Arial" w:cs="Arial"/>
          <w:i/>
          <w:sz w:val="24"/>
          <w:szCs w:val="24"/>
        </w:rPr>
      </w:pPr>
      <w:r>
        <w:rPr>
          <w:rFonts w:ascii="Arial" w:hAnsi="Arial" w:cs="Arial"/>
          <w:b/>
          <w:bCs/>
          <w:i/>
          <w:sz w:val="24"/>
          <w:szCs w:val="24"/>
        </w:rPr>
        <w:t>Activities of Local Quaker Meetings during 202</w:t>
      </w:r>
      <w:r w:rsidR="004C49F9">
        <w:rPr>
          <w:rFonts w:ascii="Arial" w:hAnsi="Arial" w:cs="Arial"/>
          <w:b/>
          <w:bCs/>
          <w:i/>
          <w:sz w:val="24"/>
          <w:szCs w:val="24"/>
        </w:rPr>
        <w:t>3</w:t>
      </w:r>
    </w:p>
    <w:p w14:paraId="0E741314" w14:textId="77777777" w:rsidR="006505E9" w:rsidRDefault="006505E9">
      <w:pPr>
        <w:pStyle w:val="HTMLPreformatted"/>
        <w:jc w:val="both"/>
        <w:rPr>
          <w:rStyle w:val="HTMLTypewriter"/>
          <w:rFonts w:ascii="Arial" w:hAnsi="Arial" w:cs="Arial"/>
          <w:i/>
          <w:sz w:val="24"/>
          <w:szCs w:val="24"/>
        </w:rPr>
      </w:pPr>
    </w:p>
    <w:p w14:paraId="160CAF8C" w14:textId="77777777" w:rsidR="006505E9" w:rsidRDefault="00E64535">
      <w:pPr>
        <w:pStyle w:val="HTMLPreformatted"/>
        <w:jc w:val="both"/>
        <w:rPr>
          <w:rStyle w:val="HTMLTypewriter"/>
          <w:rFonts w:ascii="Arial" w:hAnsi="Arial" w:cs="Arial"/>
          <w:b/>
          <w:i/>
          <w:sz w:val="24"/>
          <w:szCs w:val="24"/>
        </w:rPr>
      </w:pPr>
      <w:r>
        <w:rPr>
          <w:rStyle w:val="HTMLTypewriter"/>
          <w:rFonts w:ascii="Arial" w:hAnsi="Arial" w:cs="Arial"/>
          <w:b/>
          <w:i/>
          <w:sz w:val="24"/>
          <w:szCs w:val="24"/>
        </w:rPr>
        <w:t>Dundee Local Meeting:</w:t>
      </w:r>
    </w:p>
    <w:p w14:paraId="7FB75A0F" w14:textId="2E0C379A" w:rsidR="006505E9" w:rsidRDefault="00E64535">
      <w:pPr>
        <w:pStyle w:val="NormalWeb"/>
        <w:shd w:val="clear" w:color="auto" w:fill="FFFFFF"/>
        <w:spacing w:before="280" w:after="280"/>
        <w:rPr>
          <w:rFonts w:ascii="Arial" w:hAnsi="Arial" w:cs="Arial"/>
          <w:color w:val="222222"/>
        </w:rPr>
      </w:pPr>
      <w:r>
        <w:rPr>
          <w:rFonts w:ascii="Arial" w:hAnsi="Arial" w:cs="Arial"/>
          <w:color w:val="222222"/>
        </w:rPr>
        <w:t xml:space="preserve">2023 saw further progress and development in the life of our Meeting. More members and attenders have been returning to Meeting for Worship on Sunday at the Meeting House. We have welcomed a good number of enquirers and visitors during the year. </w:t>
      </w:r>
      <w:r w:rsidR="008D7D56">
        <w:rPr>
          <w:rFonts w:ascii="Arial" w:hAnsi="Arial" w:cs="Arial"/>
          <w:color w:val="222222"/>
        </w:rPr>
        <w:t>Working groups have been established to carry out the work of MH</w:t>
      </w:r>
      <w:r w:rsidR="004C49F9">
        <w:rPr>
          <w:rFonts w:ascii="Arial" w:hAnsi="Arial" w:cs="Arial"/>
          <w:color w:val="222222"/>
        </w:rPr>
        <w:t>:</w:t>
      </w:r>
      <w:r w:rsidR="008D7D56">
        <w:rPr>
          <w:rFonts w:ascii="Arial" w:hAnsi="Arial" w:cs="Arial"/>
          <w:color w:val="222222"/>
        </w:rPr>
        <w:t xml:space="preserve"> Lettings</w:t>
      </w:r>
      <w:r w:rsidR="004C49F9">
        <w:rPr>
          <w:rFonts w:ascii="Arial" w:hAnsi="Arial" w:cs="Arial"/>
          <w:color w:val="222222"/>
        </w:rPr>
        <w:t xml:space="preserve">; </w:t>
      </w:r>
      <w:r w:rsidR="008D7D56">
        <w:rPr>
          <w:rFonts w:ascii="Arial" w:hAnsi="Arial" w:cs="Arial"/>
          <w:color w:val="222222"/>
        </w:rPr>
        <w:t>and Housekeeping</w:t>
      </w:r>
      <w:r w:rsidR="004C49F9">
        <w:rPr>
          <w:rFonts w:ascii="Arial" w:hAnsi="Arial" w:cs="Arial"/>
          <w:color w:val="222222"/>
        </w:rPr>
        <w:t>;</w:t>
      </w:r>
      <w:r w:rsidR="008D7D56">
        <w:rPr>
          <w:rFonts w:ascii="Arial" w:hAnsi="Arial" w:cs="Arial"/>
          <w:color w:val="222222"/>
        </w:rPr>
        <w:t xml:space="preserve"> supporting our administrator.</w:t>
      </w:r>
    </w:p>
    <w:p w14:paraId="3806E73D" w14:textId="62FC0FF6" w:rsidR="006505E9" w:rsidRDefault="00E64535">
      <w:pPr>
        <w:pStyle w:val="NormalWeb"/>
        <w:shd w:val="clear" w:color="auto" w:fill="FFFFFF"/>
        <w:spacing w:before="280" w:after="280"/>
        <w:rPr>
          <w:rFonts w:ascii="Arial" w:hAnsi="Arial" w:cs="Arial"/>
          <w:color w:val="222222"/>
        </w:rPr>
      </w:pPr>
      <w:r>
        <w:rPr>
          <w:rFonts w:ascii="Arial" w:hAnsi="Arial" w:cs="Arial"/>
          <w:color w:val="222222"/>
        </w:rPr>
        <w:t>Discussion group</w:t>
      </w:r>
      <w:r w:rsidR="004C49F9">
        <w:rPr>
          <w:rFonts w:ascii="Arial" w:hAnsi="Arial" w:cs="Arial"/>
          <w:color w:val="222222"/>
        </w:rPr>
        <w:t>s continue</w:t>
      </w:r>
      <w:r>
        <w:rPr>
          <w:rFonts w:ascii="Arial" w:hAnsi="Arial" w:cs="Arial"/>
          <w:color w:val="222222"/>
        </w:rPr>
        <w:t xml:space="preserve"> which </w:t>
      </w:r>
      <w:r w:rsidR="004C49F9">
        <w:rPr>
          <w:rFonts w:ascii="Arial" w:hAnsi="Arial" w:cs="Arial"/>
          <w:color w:val="222222"/>
        </w:rPr>
        <w:t>have moved</w:t>
      </w:r>
      <w:r>
        <w:rPr>
          <w:rFonts w:ascii="Arial" w:hAnsi="Arial" w:cs="Arial"/>
          <w:color w:val="222222"/>
        </w:rPr>
        <w:t xml:space="preserve"> from online to the Meeting House. The second half of 2023 had the return of </w:t>
      </w:r>
      <w:r w:rsidR="008D7D56">
        <w:rPr>
          <w:rFonts w:ascii="Arial" w:hAnsi="Arial" w:cs="Arial"/>
          <w:color w:val="222222"/>
        </w:rPr>
        <w:t>“</w:t>
      </w:r>
      <w:r>
        <w:rPr>
          <w:rFonts w:ascii="Arial" w:hAnsi="Arial" w:cs="Arial"/>
          <w:color w:val="222222"/>
        </w:rPr>
        <w:t>Becoming Friends</w:t>
      </w:r>
      <w:r w:rsidR="008D7D56">
        <w:rPr>
          <w:rFonts w:ascii="Arial" w:hAnsi="Arial" w:cs="Arial"/>
          <w:color w:val="222222"/>
        </w:rPr>
        <w:t>”</w:t>
      </w:r>
      <w:r>
        <w:rPr>
          <w:rFonts w:ascii="Arial" w:hAnsi="Arial" w:cs="Arial"/>
          <w:color w:val="222222"/>
        </w:rPr>
        <w:t xml:space="preserve">. Five sessions took place with more being considered for Spring 2024. The monthly Shared Lunch returned during 2023 on the last Sunday of each month </w:t>
      </w:r>
      <w:r w:rsidR="004C49F9">
        <w:rPr>
          <w:rFonts w:ascii="Arial" w:hAnsi="Arial" w:cs="Arial"/>
          <w:color w:val="222222"/>
        </w:rPr>
        <w:t>providing f</w:t>
      </w:r>
      <w:r>
        <w:rPr>
          <w:rFonts w:ascii="Arial" w:hAnsi="Arial" w:cs="Arial"/>
          <w:color w:val="222222"/>
        </w:rPr>
        <w:t>ellowship</w:t>
      </w:r>
      <w:r w:rsidR="008D7D56">
        <w:rPr>
          <w:rFonts w:ascii="Arial" w:hAnsi="Arial" w:cs="Arial"/>
          <w:color w:val="222222"/>
        </w:rPr>
        <w:t>.</w:t>
      </w:r>
    </w:p>
    <w:p w14:paraId="7BE1D750" w14:textId="564C9F27" w:rsidR="006505E9" w:rsidRDefault="004B0BF3">
      <w:pPr>
        <w:pStyle w:val="NormalWeb"/>
        <w:shd w:val="clear" w:color="auto" w:fill="FFFFFF"/>
        <w:spacing w:before="280" w:after="280"/>
        <w:rPr>
          <w:rFonts w:ascii="Arial" w:hAnsi="Arial" w:cs="Arial"/>
          <w:color w:val="222222"/>
        </w:rPr>
      </w:pPr>
      <w:r>
        <w:rPr>
          <w:rFonts w:ascii="Arial" w:hAnsi="Arial" w:cs="Arial"/>
          <w:color w:val="222222"/>
        </w:rPr>
        <w:t>The Meeting support</w:t>
      </w:r>
      <w:r w:rsidR="004C49F9">
        <w:rPr>
          <w:rFonts w:ascii="Arial" w:hAnsi="Arial" w:cs="Arial"/>
          <w:color w:val="222222"/>
        </w:rPr>
        <w:t>s</w:t>
      </w:r>
      <w:r>
        <w:rPr>
          <w:rFonts w:ascii="Arial" w:hAnsi="Arial" w:cs="Arial"/>
          <w:color w:val="222222"/>
        </w:rPr>
        <w:t xml:space="preserve"> Saint Salvador's Food ban</w:t>
      </w:r>
      <w:r w:rsidR="004C49F9">
        <w:rPr>
          <w:rFonts w:ascii="Arial" w:hAnsi="Arial" w:cs="Arial"/>
          <w:color w:val="222222"/>
        </w:rPr>
        <w:t>k</w:t>
      </w:r>
      <w:r>
        <w:rPr>
          <w:rFonts w:ascii="Arial" w:hAnsi="Arial" w:cs="Arial"/>
          <w:color w:val="222222"/>
        </w:rPr>
        <w:t xml:space="preserve"> and drop in cafe with a number of Friends attending on the first Sunday of the month. Our quarterly charitable collections continue and have supported a number of organisations during the year including the Peace Pledge Union and the Quaker International Education Trust.</w:t>
      </w:r>
    </w:p>
    <w:p w14:paraId="404A987D" w14:textId="77777777" w:rsidR="006505E9" w:rsidRDefault="00E64535">
      <w:pPr>
        <w:rPr>
          <w:rFonts w:ascii="Arial" w:hAnsi="Arial" w:cs="Arial"/>
          <w:b/>
          <w:bCs/>
          <w:i/>
          <w:sz w:val="24"/>
          <w:szCs w:val="24"/>
        </w:rPr>
      </w:pPr>
      <w:r>
        <w:rPr>
          <w:rFonts w:ascii="Arial" w:hAnsi="Arial" w:cs="Arial"/>
          <w:b/>
          <w:bCs/>
          <w:i/>
          <w:sz w:val="24"/>
          <w:szCs w:val="24"/>
        </w:rPr>
        <w:t>Perth Local Meeting:</w:t>
      </w:r>
    </w:p>
    <w:p w14:paraId="08C8D066" w14:textId="77777777" w:rsidR="006505E9" w:rsidRDefault="006505E9">
      <w:pPr>
        <w:rPr>
          <w:rFonts w:ascii="Arial" w:hAnsi="Arial" w:cs="Arial"/>
          <w:b/>
          <w:bCs/>
          <w:i/>
          <w:sz w:val="24"/>
          <w:szCs w:val="24"/>
        </w:rPr>
      </w:pPr>
    </w:p>
    <w:p w14:paraId="75535387" w14:textId="7F65FDED" w:rsidR="006505E9" w:rsidRPr="00E64535" w:rsidRDefault="00E64535">
      <w:pPr>
        <w:rPr>
          <w:rFonts w:ascii="Arial" w:hAnsi="Arial" w:cs="Arial"/>
          <w:sz w:val="24"/>
          <w:szCs w:val="24"/>
        </w:rPr>
      </w:pPr>
      <w:r w:rsidRPr="00E64535">
        <w:rPr>
          <w:rFonts w:ascii="Arial" w:hAnsi="Arial" w:cs="Arial"/>
          <w:sz w:val="24"/>
          <w:szCs w:val="24"/>
        </w:rPr>
        <w:t xml:space="preserve">Perth LM is grateful for the cooperation and welcome of the </w:t>
      </w:r>
      <w:proofErr w:type="spellStart"/>
      <w:r w:rsidRPr="00E64535">
        <w:rPr>
          <w:rFonts w:ascii="Arial" w:hAnsi="Arial" w:cs="Arial"/>
          <w:sz w:val="24"/>
          <w:szCs w:val="24"/>
        </w:rPr>
        <w:t>Subud</w:t>
      </w:r>
      <w:proofErr w:type="spellEnd"/>
      <w:r w:rsidRPr="00E64535">
        <w:rPr>
          <w:rFonts w:ascii="Arial" w:hAnsi="Arial" w:cs="Arial"/>
          <w:sz w:val="24"/>
          <w:szCs w:val="24"/>
        </w:rPr>
        <w:t xml:space="preserve"> for continued bi-monthly Meetings for worship on the 2</w:t>
      </w:r>
      <w:r w:rsidRPr="00E64535">
        <w:rPr>
          <w:rFonts w:ascii="Arial" w:hAnsi="Arial" w:cs="Arial"/>
          <w:sz w:val="24"/>
          <w:szCs w:val="24"/>
          <w:vertAlign w:val="superscript"/>
        </w:rPr>
        <w:t>nd</w:t>
      </w:r>
      <w:r w:rsidRPr="00E64535">
        <w:rPr>
          <w:rFonts w:ascii="Arial" w:hAnsi="Arial" w:cs="Arial"/>
          <w:sz w:val="24"/>
          <w:szCs w:val="24"/>
        </w:rPr>
        <w:t xml:space="preserve"> and last Sundays of the month.  The Shared Rota for Eldership for Meeting for Worship (</w:t>
      </w:r>
      <w:proofErr w:type="spellStart"/>
      <w:r w:rsidRPr="00E64535">
        <w:rPr>
          <w:rFonts w:ascii="Arial" w:hAnsi="Arial" w:cs="Arial"/>
          <w:sz w:val="24"/>
          <w:szCs w:val="24"/>
        </w:rPr>
        <w:t>MfW</w:t>
      </w:r>
      <w:proofErr w:type="spellEnd"/>
      <w:r w:rsidRPr="00E64535">
        <w:rPr>
          <w:rFonts w:ascii="Arial" w:hAnsi="Arial" w:cs="Arial"/>
          <w:sz w:val="24"/>
          <w:szCs w:val="24"/>
        </w:rPr>
        <w:t xml:space="preserve">) is working well.  </w:t>
      </w:r>
      <w:r w:rsidR="004B0BF3" w:rsidRPr="00E64535">
        <w:rPr>
          <w:rFonts w:ascii="Arial" w:hAnsi="Arial" w:cs="Arial"/>
          <w:sz w:val="24"/>
          <w:szCs w:val="24"/>
        </w:rPr>
        <w:t xml:space="preserve">The centre has provided cupboard space which has enabled the development of a small </w:t>
      </w:r>
      <w:r w:rsidR="004C49F9" w:rsidRPr="00E64535">
        <w:rPr>
          <w:rFonts w:ascii="Arial" w:hAnsi="Arial" w:cs="Arial"/>
          <w:sz w:val="24"/>
          <w:szCs w:val="24"/>
        </w:rPr>
        <w:t>library</w:t>
      </w:r>
      <w:r w:rsidR="004B0BF3" w:rsidRPr="00E64535">
        <w:rPr>
          <w:rFonts w:ascii="Arial" w:hAnsi="Arial" w:cs="Arial"/>
          <w:sz w:val="24"/>
          <w:szCs w:val="24"/>
        </w:rPr>
        <w:t>.</w:t>
      </w:r>
      <w:r w:rsidRPr="00E64535">
        <w:rPr>
          <w:rFonts w:ascii="Arial" w:hAnsi="Arial" w:cs="Arial"/>
          <w:sz w:val="24"/>
          <w:szCs w:val="24"/>
        </w:rPr>
        <w:t xml:space="preserve"> </w:t>
      </w:r>
    </w:p>
    <w:p w14:paraId="18B8665E" w14:textId="77777777" w:rsidR="006505E9" w:rsidRPr="00E64535" w:rsidRDefault="006505E9">
      <w:pPr>
        <w:rPr>
          <w:rFonts w:ascii="Arial" w:hAnsi="Arial" w:cs="Arial"/>
          <w:sz w:val="24"/>
          <w:szCs w:val="24"/>
        </w:rPr>
      </w:pPr>
    </w:p>
    <w:p w14:paraId="753BF598" w14:textId="6EF987E4" w:rsidR="006505E9" w:rsidRPr="00E64535" w:rsidRDefault="004B0BF3">
      <w:pPr>
        <w:rPr>
          <w:rFonts w:ascii="Arial" w:hAnsi="Arial" w:cs="Arial"/>
          <w:sz w:val="24"/>
          <w:szCs w:val="24"/>
        </w:rPr>
      </w:pPr>
      <w:r w:rsidRPr="00E64535">
        <w:rPr>
          <w:rFonts w:ascii="Arial" w:hAnsi="Arial" w:cs="Arial"/>
          <w:sz w:val="24"/>
          <w:szCs w:val="24"/>
        </w:rPr>
        <w:t>Meetings are blended with the discreet presence of the technology (a small lap-top with additional small speakers and microphone – all borrowed or donated) in the corner.   Far-flung members (</w:t>
      </w:r>
      <w:proofErr w:type="spellStart"/>
      <w:r w:rsidRPr="00E64535">
        <w:rPr>
          <w:rFonts w:ascii="Arial" w:hAnsi="Arial" w:cs="Arial"/>
          <w:sz w:val="24"/>
          <w:szCs w:val="24"/>
        </w:rPr>
        <w:t>eg.</w:t>
      </w:r>
      <w:proofErr w:type="spellEnd"/>
      <w:r w:rsidRPr="00E64535">
        <w:rPr>
          <w:rFonts w:ascii="Arial" w:hAnsi="Arial" w:cs="Arial"/>
          <w:sz w:val="24"/>
          <w:szCs w:val="24"/>
        </w:rPr>
        <w:t xml:space="preserve"> from the Island of </w:t>
      </w:r>
      <w:proofErr w:type="spellStart"/>
      <w:r w:rsidRPr="00E64535">
        <w:rPr>
          <w:rFonts w:ascii="Arial" w:hAnsi="Arial" w:cs="Arial"/>
          <w:sz w:val="24"/>
          <w:szCs w:val="24"/>
        </w:rPr>
        <w:t>Colonsay</w:t>
      </w:r>
      <w:proofErr w:type="spellEnd"/>
      <w:r w:rsidRPr="00E64535">
        <w:rPr>
          <w:rFonts w:ascii="Arial" w:hAnsi="Arial" w:cs="Arial"/>
          <w:sz w:val="24"/>
          <w:szCs w:val="24"/>
        </w:rPr>
        <w:t xml:space="preserve">), visitors and Members (wherever they are &amp; for whatever reason) can be included in </w:t>
      </w:r>
      <w:proofErr w:type="spellStart"/>
      <w:r w:rsidRPr="00E64535">
        <w:rPr>
          <w:rFonts w:ascii="Arial" w:hAnsi="Arial" w:cs="Arial"/>
          <w:sz w:val="24"/>
          <w:szCs w:val="24"/>
        </w:rPr>
        <w:t>MfWs</w:t>
      </w:r>
      <w:proofErr w:type="spellEnd"/>
      <w:r w:rsidRPr="00E64535">
        <w:rPr>
          <w:rFonts w:ascii="Arial" w:hAnsi="Arial" w:cs="Arial"/>
          <w:sz w:val="24"/>
          <w:szCs w:val="24"/>
        </w:rPr>
        <w:t xml:space="preserve"> as well as being used for Local Business Meetings and even </w:t>
      </w:r>
      <w:r w:rsidR="004C49F9" w:rsidRPr="00E64535">
        <w:rPr>
          <w:rFonts w:ascii="Arial" w:hAnsi="Arial" w:cs="Arial"/>
          <w:sz w:val="24"/>
          <w:szCs w:val="24"/>
        </w:rPr>
        <w:t xml:space="preserve">joining in </w:t>
      </w:r>
      <w:r w:rsidRPr="00E64535">
        <w:rPr>
          <w:rFonts w:ascii="Arial" w:hAnsi="Arial" w:cs="Arial"/>
          <w:sz w:val="24"/>
          <w:szCs w:val="24"/>
        </w:rPr>
        <w:t xml:space="preserve">a singing group.  </w:t>
      </w:r>
    </w:p>
    <w:p w14:paraId="1849B312" w14:textId="77777777" w:rsidR="006505E9" w:rsidRPr="00E64535" w:rsidRDefault="006505E9">
      <w:pPr>
        <w:rPr>
          <w:rFonts w:ascii="Arial" w:hAnsi="Arial" w:cs="Arial"/>
          <w:sz w:val="24"/>
          <w:szCs w:val="24"/>
        </w:rPr>
      </w:pPr>
    </w:p>
    <w:p w14:paraId="5E676DEA" w14:textId="77777777" w:rsidR="006505E9" w:rsidRPr="00E64535" w:rsidRDefault="00E64535">
      <w:pPr>
        <w:rPr>
          <w:rFonts w:ascii="Arial" w:hAnsi="Arial" w:cs="Arial"/>
          <w:sz w:val="24"/>
          <w:szCs w:val="24"/>
        </w:rPr>
      </w:pPr>
      <w:r w:rsidRPr="00E64535">
        <w:rPr>
          <w:rFonts w:ascii="Arial" w:hAnsi="Arial" w:cs="Arial"/>
          <w:sz w:val="24"/>
          <w:szCs w:val="24"/>
        </w:rPr>
        <w:lastRenderedPageBreak/>
        <w:t xml:space="preserve">Children’s Meeting is offered on the second Sunday of the month.  Several Non-Blended All Age Worship dates in the </w:t>
      </w:r>
      <w:proofErr w:type="spellStart"/>
      <w:r w:rsidRPr="00E64535">
        <w:rPr>
          <w:rFonts w:ascii="Arial" w:hAnsi="Arial" w:cs="Arial"/>
          <w:sz w:val="24"/>
          <w:szCs w:val="24"/>
        </w:rPr>
        <w:t>Subud</w:t>
      </w:r>
      <w:proofErr w:type="spellEnd"/>
      <w:r w:rsidRPr="00E64535">
        <w:rPr>
          <w:rFonts w:ascii="Arial" w:hAnsi="Arial" w:cs="Arial"/>
          <w:sz w:val="24"/>
          <w:szCs w:val="24"/>
        </w:rPr>
        <w:t xml:space="preserve"> were organised, being well attended and appreciated.  </w:t>
      </w:r>
    </w:p>
    <w:p w14:paraId="40F08293" w14:textId="77777777" w:rsidR="006505E9" w:rsidRPr="00E64535" w:rsidRDefault="006505E9">
      <w:pPr>
        <w:rPr>
          <w:rFonts w:ascii="Arial" w:hAnsi="Arial" w:cs="Arial"/>
          <w:sz w:val="24"/>
          <w:szCs w:val="24"/>
        </w:rPr>
      </w:pPr>
    </w:p>
    <w:p w14:paraId="65CE0FB3" w14:textId="77777777" w:rsidR="006505E9" w:rsidRPr="00E64535" w:rsidRDefault="00E64535">
      <w:pPr>
        <w:rPr>
          <w:rFonts w:ascii="Arial" w:hAnsi="Arial" w:cs="Arial"/>
          <w:sz w:val="24"/>
          <w:szCs w:val="24"/>
        </w:rPr>
      </w:pPr>
      <w:r w:rsidRPr="00E64535">
        <w:rPr>
          <w:rFonts w:ascii="Arial" w:hAnsi="Arial" w:cs="Arial"/>
          <w:sz w:val="24"/>
          <w:szCs w:val="24"/>
        </w:rPr>
        <w:t xml:space="preserve">Our ‘home in the </w:t>
      </w:r>
      <w:proofErr w:type="spellStart"/>
      <w:r w:rsidRPr="00E64535">
        <w:rPr>
          <w:rFonts w:ascii="Arial" w:hAnsi="Arial" w:cs="Arial"/>
          <w:sz w:val="24"/>
          <w:szCs w:val="24"/>
        </w:rPr>
        <w:t>Subud</w:t>
      </w:r>
      <w:proofErr w:type="spellEnd"/>
      <w:r w:rsidRPr="00E64535">
        <w:rPr>
          <w:rFonts w:ascii="Arial" w:hAnsi="Arial" w:cs="Arial"/>
          <w:sz w:val="24"/>
          <w:szCs w:val="24"/>
        </w:rPr>
        <w:t>’ awayday with the Kindlers which had been postponed for the last 3 years took place on a Saturday in March.  This was well worth the wait and provided a boost to our spirits and feeling of community.</w:t>
      </w:r>
    </w:p>
    <w:p w14:paraId="133A4F19" w14:textId="77777777" w:rsidR="004B0BF3" w:rsidRPr="00E64535" w:rsidRDefault="004B0BF3">
      <w:pPr>
        <w:rPr>
          <w:rFonts w:ascii="Arial" w:hAnsi="Arial" w:cs="Arial"/>
          <w:sz w:val="24"/>
          <w:szCs w:val="24"/>
        </w:rPr>
      </w:pPr>
    </w:p>
    <w:p w14:paraId="5BC51E0C" w14:textId="30E3555F" w:rsidR="004B0BF3" w:rsidRPr="00E64535" w:rsidRDefault="004B0BF3" w:rsidP="004B0BF3">
      <w:pPr>
        <w:jc w:val="both"/>
        <w:rPr>
          <w:rFonts w:ascii="Arial" w:hAnsi="Arial" w:cs="Arial"/>
          <w:sz w:val="24"/>
          <w:szCs w:val="24"/>
        </w:rPr>
      </w:pPr>
      <w:r w:rsidRPr="00E64535">
        <w:rPr>
          <w:rFonts w:ascii="Arial" w:hAnsi="Arial" w:cs="Arial"/>
          <w:sz w:val="24"/>
          <w:szCs w:val="24"/>
        </w:rPr>
        <w:t xml:space="preserve">Members continue with interests in Prison Justice &amp; Chaplaincy, Interfaith, Perth Action of Churches Together, witness in Perth to Hiroshima Day &amp; Treaty on Prohibition of </w:t>
      </w:r>
      <w:proofErr w:type="gramStart"/>
      <w:r w:rsidRPr="00E64535">
        <w:rPr>
          <w:rFonts w:ascii="Arial" w:hAnsi="Arial" w:cs="Arial"/>
          <w:sz w:val="24"/>
          <w:szCs w:val="24"/>
        </w:rPr>
        <w:t>Nuclear Weapons</w:t>
      </w:r>
      <w:proofErr w:type="gramEnd"/>
      <w:r w:rsidRPr="00E64535">
        <w:rPr>
          <w:rFonts w:ascii="Arial" w:hAnsi="Arial" w:cs="Arial"/>
          <w:sz w:val="24"/>
          <w:szCs w:val="24"/>
        </w:rPr>
        <w:t xml:space="preserve">.  Members join the </w:t>
      </w:r>
      <w:proofErr w:type="spellStart"/>
      <w:r w:rsidRPr="00E64535">
        <w:rPr>
          <w:rFonts w:ascii="Arial" w:hAnsi="Arial" w:cs="Arial"/>
          <w:sz w:val="24"/>
          <w:szCs w:val="24"/>
        </w:rPr>
        <w:t>The</w:t>
      </w:r>
      <w:proofErr w:type="spellEnd"/>
      <w:r w:rsidRPr="00E64535">
        <w:rPr>
          <w:rFonts w:ascii="Arial" w:hAnsi="Arial" w:cs="Arial"/>
          <w:sz w:val="24"/>
          <w:szCs w:val="24"/>
        </w:rPr>
        <w:t xml:space="preserve"> Light Group monthly zoom, </w:t>
      </w:r>
      <w:proofErr w:type="spellStart"/>
      <w:r w:rsidRPr="00E64535">
        <w:rPr>
          <w:rFonts w:ascii="Arial" w:hAnsi="Arial" w:cs="Arial"/>
          <w:sz w:val="24"/>
          <w:szCs w:val="24"/>
        </w:rPr>
        <w:t>MfW</w:t>
      </w:r>
      <w:proofErr w:type="spellEnd"/>
      <w:r w:rsidRPr="00E64535">
        <w:rPr>
          <w:rFonts w:ascii="Arial" w:hAnsi="Arial" w:cs="Arial"/>
          <w:sz w:val="24"/>
          <w:szCs w:val="24"/>
        </w:rPr>
        <w:t xml:space="preserve"> elsewhere, courses for personal recreation &amp; spiritual exploration, Local Meeting ‘Shared Circles’ for pastoral care (by zoom and also in person) and most importantly taking an active part in the wider Quaker organisations.  </w:t>
      </w:r>
    </w:p>
    <w:p w14:paraId="6589350D" w14:textId="77777777" w:rsidR="004B0BF3" w:rsidRPr="00E64535" w:rsidRDefault="004B0BF3">
      <w:pPr>
        <w:rPr>
          <w:rFonts w:ascii="Arial" w:hAnsi="Arial" w:cs="Arial"/>
          <w:sz w:val="24"/>
          <w:szCs w:val="24"/>
        </w:rPr>
      </w:pPr>
    </w:p>
    <w:p w14:paraId="33D28556" w14:textId="77777777" w:rsidR="006505E9" w:rsidRPr="00E64535" w:rsidRDefault="00E64535">
      <w:pPr>
        <w:jc w:val="both"/>
        <w:rPr>
          <w:rFonts w:ascii="Arial" w:hAnsi="Arial" w:cs="Arial"/>
          <w:b/>
          <w:sz w:val="24"/>
          <w:szCs w:val="24"/>
        </w:rPr>
      </w:pPr>
      <w:r w:rsidRPr="00E64535">
        <w:rPr>
          <w:rFonts w:ascii="Arial" w:hAnsi="Arial" w:cs="Arial"/>
          <w:b/>
          <w:sz w:val="24"/>
          <w:szCs w:val="24"/>
        </w:rPr>
        <w:t>St Andrews Local Meeting:</w:t>
      </w:r>
    </w:p>
    <w:p w14:paraId="2BF4C652" w14:textId="19186D39" w:rsidR="006505E9" w:rsidRPr="00E64535" w:rsidRDefault="006505E9">
      <w:pPr>
        <w:rPr>
          <w:rFonts w:ascii="Arial" w:hAnsi="Arial" w:cs="Arial"/>
          <w:b/>
          <w:sz w:val="24"/>
          <w:szCs w:val="24"/>
        </w:rPr>
      </w:pPr>
    </w:p>
    <w:p w14:paraId="68691273" w14:textId="143578AD" w:rsidR="006505E9" w:rsidRPr="00E64535" w:rsidRDefault="00E64535">
      <w:pPr>
        <w:rPr>
          <w:rFonts w:ascii="Arial" w:hAnsi="Arial" w:cs="Arial"/>
          <w:sz w:val="24"/>
          <w:szCs w:val="24"/>
        </w:rPr>
      </w:pPr>
      <w:r w:rsidRPr="00E64535">
        <w:rPr>
          <w:rFonts w:ascii="Arial" w:hAnsi="Arial" w:cs="Arial"/>
          <w:sz w:val="24"/>
          <w:szCs w:val="24"/>
        </w:rPr>
        <w:t xml:space="preserve">Meeting for Worship </w:t>
      </w:r>
      <w:r w:rsidR="004B0BF3" w:rsidRPr="00E64535">
        <w:rPr>
          <w:rFonts w:ascii="Arial" w:hAnsi="Arial" w:cs="Arial"/>
          <w:sz w:val="24"/>
          <w:szCs w:val="24"/>
        </w:rPr>
        <w:t xml:space="preserve">is </w:t>
      </w:r>
      <w:r w:rsidRPr="00E64535">
        <w:rPr>
          <w:rFonts w:ascii="Arial" w:hAnsi="Arial" w:cs="Arial"/>
          <w:sz w:val="24"/>
          <w:szCs w:val="24"/>
        </w:rPr>
        <w:t xml:space="preserve">held every Sunday throughout the year. There </w:t>
      </w:r>
      <w:r w:rsidR="004B0BF3" w:rsidRPr="00E64535">
        <w:rPr>
          <w:rFonts w:ascii="Arial" w:hAnsi="Arial" w:cs="Arial"/>
          <w:sz w:val="24"/>
          <w:szCs w:val="24"/>
        </w:rPr>
        <w:t xml:space="preserve">is </w:t>
      </w:r>
      <w:r w:rsidR="004C49F9" w:rsidRPr="00E64535">
        <w:rPr>
          <w:rFonts w:ascii="Arial" w:hAnsi="Arial" w:cs="Arial"/>
          <w:sz w:val="24"/>
          <w:szCs w:val="24"/>
        </w:rPr>
        <w:t>a meeting</w:t>
      </w:r>
      <w:r w:rsidRPr="00E64535">
        <w:rPr>
          <w:rFonts w:ascii="Arial" w:hAnsi="Arial" w:cs="Arial"/>
          <w:sz w:val="24"/>
          <w:szCs w:val="24"/>
        </w:rPr>
        <w:t xml:space="preserve"> for worship in the Meeting House for 30 minutes on Thursday lunchtimes. A children's meeting</w:t>
      </w:r>
      <w:r w:rsidR="004B0BF3" w:rsidRPr="00E64535">
        <w:rPr>
          <w:rFonts w:ascii="Arial" w:hAnsi="Arial" w:cs="Arial"/>
          <w:sz w:val="24"/>
          <w:szCs w:val="24"/>
        </w:rPr>
        <w:t xml:space="preserve"> is</w:t>
      </w:r>
      <w:r w:rsidRPr="00E64535">
        <w:rPr>
          <w:rFonts w:ascii="Arial" w:hAnsi="Arial" w:cs="Arial"/>
          <w:sz w:val="24"/>
          <w:szCs w:val="24"/>
        </w:rPr>
        <w:t xml:space="preserve"> held on some Sundays.</w:t>
      </w:r>
      <w:r w:rsidR="00CD4944" w:rsidRPr="00E64535">
        <w:rPr>
          <w:rFonts w:ascii="Arial" w:hAnsi="Arial" w:cs="Arial"/>
          <w:sz w:val="24"/>
          <w:szCs w:val="24"/>
        </w:rPr>
        <w:t xml:space="preserve"> A fortnightly </w:t>
      </w:r>
      <w:proofErr w:type="gramStart"/>
      <w:r w:rsidR="00CD4944" w:rsidRPr="00E64535">
        <w:rPr>
          <w:rFonts w:ascii="Arial" w:hAnsi="Arial" w:cs="Arial"/>
          <w:sz w:val="24"/>
          <w:szCs w:val="24"/>
        </w:rPr>
        <w:t>young  Friends</w:t>
      </w:r>
      <w:proofErr w:type="gramEnd"/>
      <w:r w:rsidR="00CD4944" w:rsidRPr="00E64535">
        <w:rPr>
          <w:rFonts w:ascii="Arial" w:hAnsi="Arial" w:cs="Arial"/>
          <w:sz w:val="24"/>
          <w:szCs w:val="24"/>
        </w:rPr>
        <w:t xml:space="preserve"> group is a recent new opportunity for worship and fellowship.</w:t>
      </w:r>
    </w:p>
    <w:p w14:paraId="21F5BDBD" w14:textId="77777777" w:rsidR="006505E9" w:rsidRPr="00E64535" w:rsidRDefault="006505E9">
      <w:pPr>
        <w:rPr>
          <w:rFonts w:ascii="Arial" w:hAnsi="Arial" w:cs="Arial"/>
          <w:sz w:val="24"/>
          <w:szCs w:val="24"/>
        </w:rPr>
      </w:pPr>
    </w:p>
    <w:p w14:paraId="2DFACDFA" w14:textId="77777777" w:rsidR="006505E9" w:rsidRPr="00E64535" w:rsidRDefault="00E64535">
      <w:pPr>
        <w:rPr>
          <w:rFonts w:ascii="Arial" w:hAnsi="Arial" w:cs="Arial"/>
          <w:sz w:val="24"/>
          <w:szCs w:val="24"/>
        </w:rPr>
      </w:pPr>
      <w:r w:rsidRPr="00E64535">
        <w:rPr>
          <w:rFonts w:ascii="Arial" w:hAnsi="Arial" w:cs="Arial"/>
          <w:sz w:val="24"/>
          <w:szCs w:val="24"/>
        </w:rPr>
        <w:t xml:space="preserve">A meeting was organised in September to give opportunity for sharing of experiences of Meeting for Worship. We had two special meetings to reflect together on whether our premises at 2, Howard Place continue to meet our needs. As a result, we will investigate possible ways of improving the access from the street. </w:t>
      </w:r>
    </w:p>
    <w:p w14:paraId="09BCBB47" w14:textId="77777777" w:rsidR="006505E9" w:rsidRPr="00E64535" w:rsidRDefault="00E64535">
      <w:pPr>
        <w:rPr>
          <w:rFonts w:ascii="Arial" w:hAnsi="Arial" w:cs="Arial"/>
          <w:sz w:val="24"/>
          <w:szCs w:val="24"/>
        </w:rPr>
      </w:pPr>
      <w:r w:rsidRPr="00E64535">
        <w:rPr>
          <w:rFonts w:ascii="Arial" w:hAnsi="Arial" w:cs="Arial"/>
          <w:sz w:val="24"/>
          <w:szCs w:val="24"/>
        </w:rPr>
        <w:t>Members of the Meeting continued to be engaged in a range of voluntary activities, strengthened by mutual support within our community. Special collections were held each month for a range of local and international good causes.</w:t>
      </w:r>
    </w:p>
    <w:p w14:paraId="286942E6" w14:textId="77777777" w:rsidR="006505E9" w:rsidRPr="00E64535" w:rsidRDefault="00E64535">
      <w:pPr>
        <w:rPr>
          <w:rFonts w:ascii="Arial" w:hAnsi="Arial" w:cs="Arial"/>
          <w:sz w:val="24"/>
          <w:szCs w:val="24"/>
        </w:rPr>
      </w:pPr>
      <w:r w:rsidRPr="00E64535">
        <w:rPr>
          <w:rFonts w:ascii="Arial" w:hAnsi="Arial" w:cs="Arial"/>
          <w:sz w:val="24"/>
          <w:szCs w:val="24"/>
        </w:rPr>
        <w:t>Several of our members were actively involved in discussions among Quakers across Scotland on ways of working more simply and sustainably, acknowledging our falling membership numbers.</w:t>
      </w:r>
    </w:p>
    <w:p w14:paraId="69383C8E" w14:textId="77777777" w:rsidR="006505E9" w:rsidRPr="00E64535" w:rsidRDefault="00E64535">
      <w:pPr>
        <w:rPr>
          <w:rFonts w:ascii="Arial" w:hAnsi="Arial" w:cs="Arial"/>
          <w:sz w:val="24"/>
          <w:szCs w:val="24"/>
        </w:rPr>
      </w:pPr>
      <w:r w:rsidRPr="00E64535">
        <w:rPr>
          <w:rFonts w:ascii="Arial" w:hAnsi="Arial" w:cs="Arial"/>
          <w:sz w:val="24"/>
          <w:szCs w:val="24"/>
        </w:rPr>
        <w:t>The Meeting House makes space available to other organisations compatible with Quaker values and is well used during most weeks.</w:t>
      </w:r>
    </w:p>
    <w:p w14:paraId="5849F8D0" w14:textId="77777777" w:rsidR="007D68B9" w:rsidRPr="00E64535" w:rsidRDefault="007D68B9">
      <w:pPr>
        <w:rPr>
          <w:rFonts w:ascii="Arial" w:hAnsi="Arial" w:cs="Arial"/>
          <w:b/>
          <w:sz w:val="24"/>
          <w:szCs w:val="24"/>
        </w:rPr>
      </w:pPr>
    </w:p>
    <w:p w14:paraId="75478024" w14:textId="77777777" w:rsidR="00CD4944" w:rsidRPr="00E64535" w:rsidRDefault="00E64535" w:rsidP="004C49F9">
      <w:pPr>
        <w:rPr>
          <w:rFonts w:ascii="Arial" w:hAnsi="Arial" w:cs="Arial"/>
          <w:b/>
          <w:sz w:val="24"/>
          <w:szCs w:val="24"/>
        </w:rPr>
      </w:pPr>
      <w:r w:rsidRPr="00E64535">
        <w:rPr>
          <w:rFonts w:ascii="Arial" w:hAnsi="Arial" w:cs="Arial"/>
          <w:b/>
          <w:sz w:val="24"/>
          <w:szCs w:val="24"/>
        </w:rPr>
        <w:t>Sustainability:</w:t>
      </w:r>
    </w:p>
    <w:p w14:paraId="057F3261" w14:textId="574E1A08" w:rsidR="00CD4944" w:rsidRPr="00E64535" w:rsidRDefault="00CD4944" w:rsidP="004C49F9">
      <w:pPr>
        <w:rPr>
          <w:rFonts w:ascii="Arial" w:hAnsi="Arial" w:cs="Arial"/>
          <w:bCs/>
          <w:sz w:val="24"/>
          <w:szCs w:val="24"/>
        </w:rPr>
      </w:pPr>
      <w:r w:rsidRPr="00E64535">
        <w:rPr>
          <w:rFonts w:ascii="Arial" w:hAnsi="Arial" w:cs="Arial"/>
          <w:bCs/>
          <w:sz w:val="24"/>
          <w:szCs w:val="24"/>
        </w:rPr>
        <w:t xml:space="preserve">Our Yearly Meeting made a commitment to reducing our carbon footprint and asks us report on actions taken. </w:t>
      </w:r>
    </w:p>
    <w:p w14:paraId="47E66995" w14:textId="69BB46EC" w:rsidR="00CD4944" w:rsidRPr="00E64535" w:rsidRDefault="00CD4944" w:rsidP="00CD4944">
      <w:pPr>
        <w:rPr>
          <w:rFonts w:ascii="Arial" w:hAnsi="Arial" w:cs="Arial"/>
          <w:sz w:val="24"/>
          <w:szCs w:val="24"/>
        </w:rPr>
      </w:pPr>
      <w:r w:rsidRPr="00E64535">
        <w:rPr>
          <w:rFonts w:ascii="Arial" w:hAnsi="Arial" w:cs="Arial"/>
          <w:bCs/>
          <w:sz w:val="24"/>
          <w:szCs w:val="24"/>
        </w:rPr>
        <w:t xml:space="preserve">Use of blended meetings in Perth and Dundee continues to reduce car miles.  Perth Meeting </w:t>
      </w:r>
      <w:r w:rsidRPr="00E64535">
        <w:rPr>
          <w:rFonts w:ascii="Arial" w:hAnsi="Arial" w:cs="Arial"/>
          <w:sz w:val="24"/>
          <w:szCs w:val="24"/>
        </w:rPr>
        <w:t xml:space="preserve">work closely with the </w:t>
      </w:r>
      <w:proofErr w:type="spellStart"/>
      <w:r w:rsidRPr="00E64535">
        <w:rPr>
          <w:rFonts w:ascii="Arial" w:hAnsi="Arial" w:cs="Arial"/>
          <w:sz w:val="24"/>
          <w:szCs w:val="24"/>
        </w:rPr>
        <w:t>Subud</w:t>
      </w:r>
      <w:proofErr w:type="spellEnd"/>
      <w:r w:rsidRPr="00E64535">
        <w:rPr>
          <w:rFonts w:ascii="Arial" w:hAnsi="Arial" w:cs="Arial"/>
          <w:sz w:val="24"/>
          <w:szCs w:val="24"/>
        </w:rPr>
        <w:t xml:space="preserve"> to minimize heat loss when we meet, turning down radiators and lights.  Perth Meeting successfully hosted both East Scotland Area Meeting and General Meeting for Scotland in Perth Library, where the provided Zoom facility greatly enhanced these two meetings, reducing travel whilst increasing the level of participation.  </w:t>
      </w:r>
    </w:p>
    <w:p w14:paraId="68D1991E" w14:textId="6E53D2E2" w:rsidR="004C49F9" w:rsidRPr="00E64535" w:rsidRDefault="004C49F9" w:rsidP="004C49F9">
      <w:pPr>
        <w:rPr>
          <w:rFonts w:ascii="Arial" w:hAnsi="Arial" w:cs="Arial"/>
          <w:b/>
          <w:sz w:val="24"/>
          <w:szCs w:val="24"/>
        </w:rPr>
      </w:pPr>
      <w:r w:rsidRPr="00E64535">
        <w:rPr>
          <w:rFonts w:ascii="Arial" w:hAnsi="Arial" w:cs="Arial"/>
          <w:sz w:val="24"/>
          <w:szCs w:val="24"/>
        </w:rPr>
        <w:t xml:space="preserve">  </w:t>
      </w:r>
    </w:p>
    <w:p w14:paraId="798B1C82" w14:textId="77777777" w:rsidR="004C49F9" w:rsidRPr="00E64535" w:rsidRDefault="004C49F9">
      <w:pPr>
        <w:rPr>
          <w:rFonts w:ascii="Arial" w:hAnsi="Arial" w:cs="Arial"/>
          <w:b/>
          <w:sz w:val="24"/>
          <w:szCs w:val="24"/>
        </w:rPr>
      </w:pPr>
    </w:p>
    <w:p w14:paraId="3266946D" w14:textId="7DFAD53F" w:rsidR="006505E9" w:rsidRPr="00E64535" w:rsidRDefault="00A02E6F">
      <w:pPr>
        <w:rPr>
          <w:rFonts w:ascii="Arial" w:hAnsi="Arial" w:cs="Arial"/>
          <w:sz w:val="24"/>
          <w:szCs w:val="24"/>
        </w:rPr>
      </w:pPr>
      <w:proofErr w:type="gramStart"/>
      <w:r w:rsidRPr="00E64535">
        <w:rPr>
          <w:rFonts w:ascii="Arial" w:hAnsi="Arial" w:cs="Arial"/>
          <w:sz w:val="24"/>
          <w:szCs w:val="24"/>
        </w:rPr>
        <w:t>The  gas</w:t>
      </w:r>
      <w:proofErr w:type="gramEnd"/>
      <w:r w:rsidRPr="00E64535">
        <w:rPr>
          <w:rFonts w:ascii="Arial" w:hAnsi="Arial" w:cs="Arial"/>
          <w:sz w:val="24"/>
          <w:szCs w:val="24"/>
        </w:rPr>
        <w:t xml:space="preserve"> boiler serving the St Andrews Meeting House and kitchen was decommissioned in February after replacement by electrical infra-red panels for heating and point of use water heaters for the kitchen sink and toilet basin. </w:t>
      </w:r>
    </w:p>
    <w:p w14:paraId="409470B6" w14:textId="4AA8741B" w:rsidR="006505E9" w:rsidRPr="00E64535" w:rsidRDefault="00E64535">
      <w:pPr>
        <w:rPr>
          <w:rFonts w:ascii="Arial" w:hAnsi="Arial" w:cs="Arial"/>
          <w:sz w:val="24"/>
          <w:szCs w:val="24"/>
        </w:rPr>
      </w:pPr>
      <w:r w:rsidRPr="00E64535">
        <w:rPr>
          <w:rFonts w:ascii="Arial" w:hAnsi="Arial" w:cs="Arial"/>
          <w:sz w:val="24"/>
          <w:szCs w:val="24"/>
        </w:rPr>
        <w:t xml:space="preserve">From Jan – Dec 2023, overall energy usage </w:t>
      </w:r>
      <w:r w:rsidR="00A02E6F" w:rsidRPr="00E64535">
        <w:rPr>
          <w:rFonts w:ascii="Arial" w:hAnsi="Arial" w:cs="Arial"/>
          <w:sz w:val="24"/>
          <w:szCs w:val="24"/>
        </w:rPr>
        <w:t>was</w:t>
      </w:r>
      <w:r w:rsidRPr="00E64535">
        <w:rPr>
          <w:rFonts w:ascii="Arial" w:hAnsi="Arial" w:cs="Arial"/>
          <w:sz w:val="24"/>
          <w:szCs w:val="24"/>
        </w:rPr>
        <w:t xml:space="preserve"> Gas 3663 kWh, Electricity 3929kWh. Both are supplied through Good Energy. Comparisons over time are </w:t>
      </w:r>
      <w:r w:rsidRPr="00E64535">
        <w:rPr>
          <w:rFonts w:ascii="Arial" w:hAnsi="Arial" w:cs="Arial"/>
          <w:sz w:val="24"/>
          <w:szCs w:val="24"/>
        </w:rPr>
        <w:lastRenderedPageBreak/>
        <w:t xml:space="preserve">difficult as usage includes outside room lets and consumption within the rented flat. However, figures for the previous year were Gas 9282 kWh, Electricity 1970 kWh. </w:t>
      </w:r>
    </w:p>
    <w:p w14:paraId="199A0FB3" w14:textId="5D968987" w:rsidR="00A02E6F" w:rsidRPr="00E64535" w:rsidRDefault="00A02E6F">
      <w:pPr>
        <w:rPr>
          <w:rFonts w:ascii="Arial" w:hAnsi="Arial" w:cs="Arial"/>
          <w:b/>
          <w:sz w:val="24"/>
          <w:szCs w:val="24"/>
        </w:rPr>
      </w:pPr>
      <w:r w:rsidRPr="00E64535">
        <w:rPr>
          <w:rFonts w:ascii="Arial" w:hAnsi="Arial" w:cs="Arial"/>
          <w:sz w:val="24"/>
          <w:szCs w:val="24"/>
        </w:rPr>
        <w:t xml:space="preserve">The next step is </w:t>
      </w:r>
      <w:proofErr w:type="gramStart"/>
      <w:r w:rsidRPr="00E64535">
        <w:rPr>
          <w:rFonts w:ascii="Arial" w:hAnsi="Arial" w:cs="Arial"/>
          <w:sz w:val="24"/>
          <w:szCs w:val="24"/>
        </w:rPr>
        <w:t>upgrading  insulation</w:t>
      </w:r>
      <w:proofErr w:type="gramEnd"/>
      <w:r w:rsidRPr="00E64535">
        <w:rPr>
          <w:rFonts w:ascii="Arial" w:hAnsi="Arial" w:cs="Arial"/>
          <w:sz w:val="24"/>
          <w:szCs w:val="24"/>
        </w:rPr>
        <w:t xml:space="preserve"> prior to replacement gas boiler with an energy efficient system.</w:t>
      </w:r>
    </w:p>
    <w:p w14:paraId="19B4BB77" w14:textId="77777777" w:rsidR="006505E9" w:rsidRDefault="006505E9">
      <w:pPr>
        <w:jc w:val="both"/>
        <w:rPr>
          <w:rFonts w:ascii="Arial" w:hAnsi="Arial" w:cs="Arial"/>
          <w:b/>
          <w:i/>
          <w:sz w:val="24"/>
          <w:szCs w:val="24"/>
        </w:rPr>
      </w:pPr>
    </w:p>
    <w:p w14:paraId="45888F02" w14:textId="77777777" w:rsidR="006505E9" w:rsidRDefault="00E64535">
      <w:pPr>
        <w:pStyle w:val="Standard"/>
        <w:spacing w:after="200" w:line="276" w:lineRule="auto"/>
        <w:rPr>
          <w:b/>
          <w:i/>
          <w:sz w:val="28"/>
          <w:szCs w:val="28"/>
        </w:rPr>
      </w:pPr>
      <w:r>
        <w:rPr>
          <w:b/>
          <w:i/>
          <w:sz w:val="28"/>
          <w:szCs w:val="28"/>
        </w:rPr>
        <w:t>Financial Review of 2023</w:t>
      </w:r>
    </w:p>
    <w:p w14:paraId="22E32435" w14:textId="77777777" w:rsidR="006505E9" w:rsidRDefault="00E64535">
      <w:pPr>
        <w:shd w:val="clear" w:color="auto" w:fill="FFFFFF"/>
        <w:rPr>
          <w:i/>
          <w:color w:val="222222"/>
          <w:lang w:eastAsia="en-GB"/>
        </w:rPr>
      </w:pPr>
      <w:r>
        <w:rPr>
          <w:rFonts w:ascii="Arial" w:hAnsi="Arial" w:cs="Arial"/>
          <w:b/>
          <w:bCs/>
          <w:i/>
          <w:color w:val="222222"/>
          <w:sz w:val="24"/>
          <w:szCs w:val="24"/>
          <w:lang w:eastAsia="en-GB"/>
        </w:rPr>
        <w:t>Area Meeting</w:t>
      </w:r>
    </w:p>
    <w:p w14:paraId="7EF0CEFB" w14:textId="22995F6E" w:rsidR="006505E9" w:rsidRDefault="00E64535">
      <w:pPr>
        <w:shd w:val="clear" w:color="auto" w:fill="FFFFFF"/>
        <w:rPr>
          <w:rFonts w:ascii="Arial" w:hAnsi="Arial" w:cs="Arial"/>
          <w:color w:val="222222"/>
          <w:sz w:val="24"/>
          <w:szCs w:val="24"/>
          <w:lang w:eastAsia="en-GB"/>
        </w:rPr>
      </w:pPr>
      <w:r>
        <w:rPr>
          <w:rFonts w:ascii="Arial" w:hAnsi="Arial" w:cs="Arial"/>
          <w:color w:val="222222"/>
          <w:sz w:val="24"/>
          <w:szCs w:val="24"/>
          <w:lang w:eastAsia="en-GB"/>
        </w:rPr>
        <w:t>The reserves retained within the Area Meeting as a whole are held largely within the three Local Meetings (Dundee, Perth and St Andrews). At the year end, Area Meeting itself held £</w:t>
      </w:r>
      <w:r w:rsidR="004458DA">
        <w:rPr>
          <w:rFonts w:ascii="Arial" w:hAnsi="Arial" w:cs="Arial"/>
          <w:color w:val="222222"/>
          <w:sz w:val="24"/>
          <w:szCs w:val="24"/>
          <w:lang w:eastAsia="en-GB"/>
        </w:rPr>
        <w:t>7479.97</w:t>
      </w:r>
      <w:r>
        <w:rPr>
          <w:rFonts w:ascii="Arial" w:hAnsi="Arial" w:cs="Arial"/>
          <w:color w:val="222222"/>
          <w:sz w:val="24"/>
          <w:szCs w:val="24"/>
          <w:lang w:eastAsia="en-GB"/>
        </w:rPr>
        <w:t xml:space="preserve"> (2022: £6,048.00). </w:t>
      </w:r>
    </w:p>
    <w:p w14:paraId="77416931" w14:textId="77777777" w:rsidR="006505E9" w:rsidRDefault="006505E9">
      <w:pPr>
        <w:shd w:val="clear" w:color="auto" w:fill="FFFFFF"/>
        <w:rPr>
          <w:color w:val="222222"/>
          <w:lang w:eastAsia="en-GB"/>
        </w:rPr>
      </w:pPr>
    </w:p>
    <w:p w14:paraId="236D804D" w14:textId="77777777" w:rsidR="006505E9" w:rsidRDefault="00E64535">
      <w:pPr>
        <w:shd w:val="clear" w:color="auto" w:fill="FFFFFF"/>
        <w:rPr>
          <w:color w:val="222222"/>
          <w:lang w:eastAsia="en-GB"/>
        </w:rPr>
      </w:pPr>
      <w:r>
        <w:rPr>
          <w:rFonts w:ascii="Arial" w:hAnsi="Arial" w:cs="Arial"/>
          <w:color w:val="222222"/>
          <w:sz w:val="24"/>
          <w:szCs w:val="24"/>
          <w:lang w:eastAsia="en-GB"/>
        </w:rPr>
        <w:t>The Trustees aim to hold reserves at Area Meeting level sufficient to cover its routine cash flow requirements. Each year they review likely Area Meeting expenditure and income and set a levy to be collected from the three local meetings accordingly.</w:t>
      </w:r>
    </w:p>
    <w:p w14:paraId="3ADFDB6C" w14:textId="77777777" w:rsidR="006505E9" w:rsidRDefault="00E64535">
      <w:pPr>
        <w:shd w:val="clear" w:color="auto" w:fill="FFFFFF"/>
        <w:rPr>
          <w:color w:val="222222"/>
          <w:lang w:eastAsia="en-GB"/>
        </w:rPr>
      </w:pPr>
      <w:r>
        <w:rPr>
          <w:rFonts w:ascii="Arial" w:hAnsi="Arial" w:cs="Arial"/>
          <w:color w:val="222222"/>
          <w:sz w:val="24"/>
          <w:szCs w:val="24"/>
          <w:lang w:eastAsia="en-GB"/>
        </w:rPr>
        <w:t> </w:t>
      </w:r>
    </w:p>
    <w:p w14:paraId="38F182B8" w14:textId="77777777" w:rsidR="006505E9" w:rsidRDefault="00E64535">
      <w:pPr>
        <w:shd w:val="clear" w:color="auto" w:fill="FFFFFF"/>
        <w:rPr>
          <w:color w:val="222222"/>
          <w:lang w:eastAsia="en-GB"/>
        </w:rPr>
      </w:pPr>
      <w:r>
        <w:rPr>
          <w:rFonts w:ascii="Arial" w:hAnsi="Arial" w:cs="Arial"/>
          <w:b/>
          <w:bCs/>
          <w:color w:val="222222"/>
          <w:sz w:val="24"/>
          <w:szCs w:val="24"/>
          <w:lang w:eastAsia="en-GB"/>
        </w:rPr>
        <w:t>Collated accounts</w:t>
      </w:r>
    </w:p>
    <w:p w14:paraId="2430A76F" w14:textId="429A96EA" w:rsidR="006505E9" w:rsidRDefault="00E64535">
      <w:pPr>
        <w:shd w:val="clear" w:color="auto" w:fill="FFFFFF"/>
        <w:rPr>
          <w:rFonts w:ascii="Arial" w:hAnsi="Arial" w:cs="Arial"/>
          <w:color w:val="222222"/>
          <w:sz w:val="24"/>
          <w:szCs w:val="24"/>
          <w:lang w:eastAsia="en-GB"/>
        </w:rPr>
      </w:pPr>
      <w:r>
        <w:rPr>
          <w:rFonts w:ascii="Arial" w:hAnsi="Arial" w:cs="Arial"/>
          <w:color w:val="222222"/>
          <w:sz w:val="24"/>
          <w:szCs w:val="24"/>
          <w:lang w:eastAsia="en-GB"/>
        </w:rPr>
        <w:t>The collated accounts bring together the transactions of the Area Meeting and its three Local Meetings. Income for the year totalled £</w:t>
      </w:r>
      <w:r w:rsidR="004458DA">
        <w:rPr>
          <w:rFonts w:ascii="Arial" w:hAnsi="Arial" w:cs="Arial"/>
          <w:color w:val="222222"/>
          <w:sz w:val="24"/>
          <w:szCs w:val="24"/>
          <w:lang w:eastAsia="en-GB"/>
        </w:rPr>
        <w:t>52470</w:t>
      </w:r>
      <w:r>
        <w:rPr>
          <w:rFonts w:ascii="Arial" w:hAnsi="Arial" w:cs="Arial"/>
          <w:color w:val="222222"/>
          <w:sz w:val="24"/>
          <w:szCs w:val="24"/>
          <w:lang w:eastAsia="en-GB"/>
        </w:rPr>
        <w:t xml:space="preserve"> (</w:t>
      </w:r>
      <w:r w:rsidRPr="00B055DB">
        <w:rPr>
          <w:rFonts w:ascii="Arial" w:hAnsi="Arial" w:cs="Arial"/>
          <w:sz w:val="24"/>
          <w:szCs w:val="24"/>
          <w:lang w:eastAsia="en-GB"/>
        </w:rPr>
        <w:t>202</w:t>
      </w:r>
      <w:r w:rsidR="00B055DB" w:rsidRPr="00B055DB">
        <w:rPr>
          <w:rFonts w:ascii="Arial" w:hAnsi="Arial" w:cs="Arial"/>
          <w:sz w:val="24"/>
          <w:szCs w:val="24"/>
          <w:lang w:eastAsia="en-GB"/>
        </w:rPr>
        <w:t>2</w:t>
      </w:r>
      <w:r w:rsidRPr="00B055DB">
        <w:rPr>
          <w:rFonts w:ascii="Arial" w:hAnsi="Arial" w:cs="Arial"/>
          <w:sz w:val="24"/>
          <w:szCs w:val="24"/>
          <w:lang w:eastAsia="en-GB"/>
        </w:rPr>
        <w:t>: £</w:t>
      </w:r>
      <w:r w:rsidR="004458DA">
        <w:rPr>
          <w:rFonts w:ascii="Arial" w:hAnsi="Arial" w:cs="Arial"/>
          <w:sz w:val="24"/>
          <w:szCs w:val="24"/>
          <w:lang w:eastAsia="en-GB"/>
        </w:rPr>
        <w:t>6</w:t>
      </w:r>
      <w:r w:rsidRPr="00B055DB">
        <w:rPr>
          <w:rFonts w:ascii="Arial" w:hAnsi="Arial" w:cs="Arial"/>
          <w:sz w:val="24"/>
          <w:szCs w:val="24"/>
          <w:lang w:eastAsia="en-GB"/>
        </w:rPr>
        <w:t>3,</w:t>
      </w:r>
      <w:r w:rsidR="004458DA">
        <w:rPr>
          <w:rFonts w:ascii="Arial" w:hAnsi="Arial" w:cs="Arial"/>
          <w:sz w:val="24"/>
          <w:szCs w:val="24"/>
          <w:lang w:eastAsia="en-GB"/>
        </w:rPr>
        <w:t>021</w:t>
      </w:r>
      <w:r w:rsidRPr="00B055DB">
        <w:rPr>
          <w:rFonts w:ascii="Arial" w:hAnsi="Arial" w:cs="Arial"/>
          <w:sz w:val="24"/>
          <w:szCs w:val="24"/>
          <w:lang w:eastAsia="en-GB"/>
        </w:rPr>
        <w:t xml:space="preserve">) </w:t>
      </w:r>
      <w:r>
        <w:rPr>
          <w:rFonts w:ascii="Arial" w:hAnsi="Arial" w:cs="Arial"/>
          <w:color w:val="222222"/>
          <w:sz w:val="24"/>
          <w:szCs w:val="24"/>
          <w:lang w:eastAsia="en-GB"/>
        </w:rPr>
        <w:t>Expenditure for the year was £</w:t>
      </w:r>
      <w:r w:rsidR="004458DA">
        <w:rPr>
          <w:rFonts w:ascii="Arial" w:hAnsi="Arial" w:cs="Arial"/>
          <w:color w:val="222222"/>
          <w:sz w:val="24"/>
          <w:szCs w:val="24"/>
          <w:lang w:eastAsia="en-GB"/>
        </w:rPr>
        <w:t>42190</w:t>
      </w:r>
      <w:r>
        <w:rPr>
          <w:rFonts w:ascii="Arial" w:hAnsi="Arial" w:cs="Arial"/>
          <w:color w:val="222222"/>
          <w:sz w:val="24"/>
          <w:szCs w:val="24"/>
          <w:lang w:eastAsia="en-GB"/>
        </w:rPr>
        <w:t xml:space="preserve"> (2022: £</w:t>
      </w:r>
      <w:r w:rsidR="004458DA">
        <w:rPr>
          <w:rFonts w:ascii="Arial" w:hAnsi="Arial" w:cs="Arial"/>
          <w:color w:val="222222"/>
          <w:sz w:val="24"/>
          <w:szCs w:val="24"/>
          <w:lang w:eastAsia="en-GB"/>
        </w:rPr>
        <w:t>61199</w:t>
      </w:r>
      <w:r>
        <w:rPr>
          <w:rFonts w:ascii="Arial" w:hAnsi="Arial" w:cs="Arial"/>
          <w:color w:val="222222"/>
          <w:sz w:val="24"/>
          <w:szCs w:val="24"/>
          <w:lang w:eastAsia="en-GB"/>
        </w:rPr>
        <w:t>). The surplus for the year was £1</w:t>
      </w:r>
      <w:r w:rsidR="004458DA">
        <w:rPr>
          <w:rFonts w:ascii="Arial" w:hAnsi="Arial" w:cs="Arial"/>
          <w:color w:val="222222"/>
          <w:sz w:val="24"/>
          <w:szCs w:val="24"/>
          <w:lang w:eastAsia="en-GB"/>
        </w:rPr>
        <w:t>0271</w:t>
      </w:r>
      <w:r w:rsidRPr="00B055DB">
        <w:rPr>
          <w:rFonts w:ascii="Arial" w:hAnsi="Arial" w:cs="Arial"/>
          <w:color w:val="222222"/>
          <w:sz w:val="24"/>
          <w:szCs w:val="24"/>
          <w:lang w:eastAsia="en-GB"/>
        </w:rPr>
        <w:t xml:space="preserve"> (202</w:t>
      </w:r>
      <w:r w:rsidR="00B055DB" w:rsidRPr="00B055DB">
        <w:rPr>
          <w:rFonts w:ascii="Arial" w:hAnsi="Arial" w:cs="Arial"/>
          <w:color w:val="222222"/>
          <w:sz w:val="24"/>
          <w:szCs w:val="24"/>
          <w:lang w:eastAsia="en-GB"/>
        </w:rPr>
        <w:t>2</w:t>
      </w:r>
      <w:r w:rsidRPr="00B055DB">
        <w:rPr>
          <w:rFonts w:ascii="Arial" w:hAnsi="Arial" w:cs="Arial"/>
          <w:color w:val="222222"/>
          <w:sz w:val="24"/>
          <w:szCs w:val="24"/>
          <w:lang w:eastAsia="en-GB"/>
        </w:rPr>
        <w:t>: deficit of £</w:t>
      </w:r>
      <w:r w:rsidR="004458DA">
        <w:rPr>
          <w:rFonts w:ascii="Arial" w:hAnsi="Arial" w:cs="Arial"/>
          <w:color w:val="222222"/>
          <w:sz w:val="24"/>
          <w:szCs w:val="24"/>
          <w:lang w:eastAsia="en-GB"/>
        </w:rPr>
        <w:t>1822</w:t>
      </w:r>
    </w:p>
    <w:p w14:paraId="799417F3" w14:textId="77777777" w:rsidR="006505E9" w:rsidRDefault="006505E9">
      <w:pPr>
        <w:shd w:val="clear" w:color="auto" w:fill="FFFFFF"/>
        <w:rPr>
          <w:i/>
          <w:color w:val="222222"/>
          <w:lang w:eastAsia="en-GB"/>
        </w:rPr>
      </w:pPr>
    </w:p>
    <w:p w14:paraId="4167C22F" w14:textId="77777777" w:rsidR="006505E9" w:rsidRDefault="006505E9">
      <w:pPr>
        <w:shd w:val="clear" w:color="auto" w:fill="FFFFFF"/>
        <w:rPr>
          <w:rFonts w:ascii="Arial" w:hAnsi="Arial" w:cs="Arial"/>
          <w:i/>
          <w:sz w:val="24"/>
          <w:szCs w:val="24"/>
        </w:rPr>
      </w:pPr>
    </w:p>
    <w:tbl>
      <w:tblPr>
        <w:tblW w:w="6216" w:type="dxa"/>
        <w:tblLayout w:type="fixed"/>
        <w:tblLook w:val="04A0" w:firstRow="1" w:lastRow="0" w:firstColumn="1" w:lastColumn="0" w:noHBand="0" w:noVBand="1"/>
      </w:tblPr>
      <w:tblGrid>
        <w:gridCol w:w="2780"/>
        <w:gridCol w:w="1473"/>
        <w:gridCol w:w="364"/>
        <w:gridCol w:w="1599"/>
      </w:tblGrid>
      <w:tr w:rsidR="006505E9" w14:paraId="291B735D" w14:textId="77777777">
        <w:trPr>
          <w:trHeight w:val="312"/>
        </w:trPr>
        <w:tc>
          <w:tcPr>
            <w:tcW w:w="2779" w:type="dxa"/>
            <w:shd w:val="clear" w:color="auto" w:fill="auto"/>
            <w:vAlign w:val="bottom"/>
          </w:tcPr>
          <w:p w14:paraId="4491571F" w14:textId="77777777" w:rsidR="006505E9" w:rsidRDefault="00E64535">
            <w:pPr>
              <w:widowControl w:val="0"/>
              <w:ind w:left="-108"/>
              <w:rPr>
                <w:rFonts w:ascii="Arial" w:hAnsi="Arial" w:cs="Arial"/>
                <w:b/>
                <w:bCs/>
                <w:i/>
                <w:sz w:val="24"/>
                <w:szCs w:val="24"/>
                <w:lang w:eastAsia="en-GB"/>
              </w:rPr>
            </w:pPr>
            <w:r>
              <w:rPr>
                <w:rFonts w:ascii="Arial" w:hAnsi="Arial" w:cs="Arial"/>
                <w:b/>
                <w:bCs/>
                <w:i/>
                <w:sz w:val="24"/>
                <w:szCs w:val="24"/>
                <w:lang w:eastAsia="en-GB"/>
              </w:rPr>
              <w:t>Balance of Reserves</w:t>
            </w:r>
          </w:p>
        </w:tc>
        <w:tc>
          <w:tcPr>
            <w:tcW w:w="1473" w:type="dxa"/>
            <w:shd w:val="clear" w:color="auto" w:fill="auto"/>
            <w:vAlign w:val="bottom"/>
          </w:tcPr>
          <w:p w14:paraId="16C81622" w14:textId="77777777" w:rsidR="006505E9" w:rsidRDefault="006505E9">
            <w:pPr>
              <w:widowControl w:val="0"/>
              <w:ind w:left="-108"/>
              <w:rPr>
                <w:rFonts w:ascii="Arial" w:hAnsi="Arial" w:cs="Arial"/>
                <w:b/>
                <w:bCs/>
                <w:i/>
                <w:sz w:val="24"/>
                <w:szCs w:val="24"/>
                <w:lang w:eastAsia="en-GB"/>
              </w:rPr>
            </w:pPr>
          </w:p>
        </w:tc>
        <w:tc>
          <w:tcPr>
            <w:tcW w:w="364" w:type="dxa"/>
            <w:shd w:val="clear" w:color="auto" w:fill="auto"/>
            <w:vAlign w:val="bottom"/>
          </w:tcPr>
          <w:p w14:paraId="1505CFF9" w14:textId="77777777" w:rsidR="006505E9" w:rsidRDefault="006505E9">
            <w:pPr>
              <w:widowControl w:val="0"/>
              <w:ind w:left="-108"/>
              <w:rPr>
                <w:i/>
                <w:lang w:eastAsia="en-GB"/>
              </w:rPr>
            </w:pPr>
          </w:p>
        </w:tc>
        <w:tc>
          <w:tcPr>
            <w:tcW w:w="1599" w:type="dxa"/>
            <w:shd w:val="clear" w:color="auto" w:fill="auto"/>
            <w:vAlign w:val="bottom"/>
          </w:tcPr>
          <w:p w14:paraId="1B085116" w14:textId="77777777" w:rsidR="006505E9" w:rsidRDefault="006505E9">
            <w:pPr>
              <w:widowControl w:val="0"/>
              <w:ind w:left="-108"/>
              <w:rPr>
                <w:i/>
                <w:lang w:eastAsia="en-GB"/>
              </w:rPr>
            </w:pPr>
          </w:p>
        </w:tc>
      </w:tr>
      <w:tr w:rsidR="006505E9" w14:paraId="45B78B7E" w14:textId="77777777">
        <w:trPr>
          <w:trHeight w:hRule="exact" w:val="312"/>
        </w:trPr>
        <w:tc>
          <w:tcPr>
            <w:tcW w:w="2779" w:type="dxa"/>
            <w:shd w:val="clear" w:color="auto" w:fill="auto"/>
            <w:vAlign w:val="bottom"/>
          </w:tcPr>
          <w:p w14:paraId="1D257D5F" w14:textId="77777777" w:rsidR="006505E9" w:rsidRDefault="006505E9">
            <w:pPr>
              <w:widowControl w:val="0"/>
              <w:ind w:left="-108"/>
              <w:rPr>
                <w:i/>
                <w:lang w:eastAsia="en-GB"/>
              </w:rPr>
            </w:pPr>
          </w:p>
        </w:tc>
        <w:tc>
          <w:tcPr>
            <w:tcW w:w="1473" w:type="dxa"/>
            <w:shd w:val="clear" w:color="auto" w:fill="auto"/>
            <w:vAlign w:val="bottom"/>
          </w:tcPr>
          <w:p w14:paraId="42475D09" w14:textId="77777777" w:rsidR="006505E9" w:rsidRDefault="006505E9">
            <w:pPr>
              <w:widowControl w:val="0"/>
              <w:ind w:left="-108"/>
              <w:rPr>
                <w:i/>
                <w:lang w:eastAsia="en-GB"/>
              </w:rPr>
            </w:pPr>
          </w:p>
        </w:tc>
        <w:tc>
          <w:tcPr>
            <w:tcW w:w="364" w:type="dxa"/>
            <w:shd w:val="clear" w:color="auto" w:fill="auto"/>
            <w:vAlign w:val="bottom"/>
          </w:tcPr>
          <w:p w14:paraId="46C8EC99" w14:textId="77777777" w:rsidR="006505E9" w:rsidRDefault="006505E9">
            <w:pPr>
              <w:widowControl w:val="0"/>
              <w:ind w:left="-108"/>
              <w:rPr>
                <w:i/>
                <w:lang w:eastAsia="en-GB"/>
              </w:rPr>
            </w:pPr>
          </w:p>
        </w:tc>
        <w:tc>
          <w:tcPr>
            <w:tcW w:w="1599" w:type="dxa"/>
            <w:shd w:val="clear" w:color="auto" w:fill="auto"/>
            <w:vAlign w:val="bottom"/>
          </w:tcPr>
          <w:p w14:paraId="25298A9E" w14:textId="77777777" w:rsidR="006505E9" w:rsidRDefault="006505E9">
            <w:pPr>
              <w:widowControl w:val="0"/>
              <w:ind w:left="-108"/>
              <w:rPr>
                <w:i/>
                <w:lang w:eastAsia="en-GB"/>
              </w:rPr>
            </w:pPr>
          </w:p>
        </w:tc>
      </w:tr>
      <w:tr w:rsidR="006505E9" w14:paraId="068CACC6" w14:textId="77777777">
        <w:trPr>
          <w:trHeight w:val="312"/>
        </w:trPr>
        <w:tc>
          <w:tcPr>
            <w:tcW w:w="2779" w:type="dxa"/>
            <w:shd w:val="clear" w:color="auto" w:fill="auto"/>
            <w:vAlign w:val="bottom"/>
          </w:tcPr>
          <w:p w14:paraId="2D6F2E2D" w14:textId="77777777" w:rsidR="006505E9" w:rsidRDefault="006505E9">
            <w:pPr>
              <w:widowControl w:val="0"/>
              <w:ind w:left="-108"/>
              <w:rPr>
                <w:i/>
                <w:lang w:eastAsia="en-GB"/>
              </w:rPr>
            </w:pPr>
          </w:p>
        </w:tc>
        <w:tc>
          <w:tcPr>
            <w:tcW w:w="1473" w:type="dxa"/>
            <w:tcBorders>
              <w:bottom w:val="single" w:sz="4" w:space="0" w:color="000000"/>
            </w:tcBorders>
            <w:shd w:val="clear" w:color="auto" w:fill="auto"/>
            <w:vAlign w:val="bottom"/>
          </w:tcPr>
          <w:p w14:paraId="1D4B402D" w14:textId="77777777" w:rsidR="006505E9" w:rsidRDefault="00E64535">
            <w:pPr>
              <w:widowControl w:val="0"/>
              <w:ind w:left="-108"/>
              <w:jc w:val="right"/>
              <w:rPr>
                <w:rFonts w:ascii="Arial" w:hAnsi="Arial" w:cs="Arial"/>
                <w:b/>
                <w:bCs/>
                <w:i/>
                <w:sz w:val="24"/>
                <w:szCs w:val="24"/>
                <w:lang w:eastAsia="en-GB"/>
              </w:rPr>
            </w:pPr>
            <w:r>
              <w:rPr>
                <w:rFonts w:ascii="Arial" w:hAnsi="Arial" w:cs="Arial"/>
                <w:b/>
                <w:bCs/>
                <w:i/>
                <w:sz w:val="24"/>
                <w:szCs w:val="24"/>
                <w:lang w:eastAsia="en-GB"/>
              </w:rPr>
              <w:t>2023 Total</w:t>
            </w:r>
          </w:p>
        </w:tc>
        <w:tc>
          <w:tcPr>
            <w:tcW w:w="364" w:type="dxa"/>
            <w:shd w:val="clear" w:color="auto" w:fill="auto"/>
            <w:vAlign w:val="bottom"/>
          </w:tcPr>
          <w:p w14:paraId="6AE9D14A" w14:textId="77777777" w:rsidR="006505E9" w:rsidRDefault="006505E9">
            <w:pPr>
              <w:widowControl w:val="0"/>
              <w:ind w:left="-108"/>
              <w:jc w:val="right"/>
              <w:rPr>
                <w:rFonts w:ascii="Arial" w:hAnsi="Arial" w:cs="Arial"/>
                <w:b/>
                <w:bCs/>
                <w:i/>
                <w:sz w:val="24"/>
                <w:szCs w:val="24"/>
                <w:lang w:eastAsia="en-GB"/>
              </w:rPr>
            </w:pPr>
          </w:p>
        </w:tc>
        <w:tc>
          <w:tcPr>
            <w:tcW w:w="1599" w:type="dxa"/>
            <w:tcBorders>
              <w:bottom w:val="single" w:sz="4" w:space="0" w:color="000000"/>
            </w:tcBorders>
            <w:shd w:val="clear" w:color="auto" w:fill="auto"/>
            <w:vAlign w:val="bottom"/>
          </w:tcPr>
          <w:p w14:paraId="270F0702" w14:textId="77777777" w:rsidR="006505E9" w:rsidRDefault="00E64535">
            <w:pPr>
              <w:widowControl w:val="0"/>
              <w:ind w:left="-108"/>
              <w:jc w:val="right"/>
              <w:rPr>
                <w:rFonts w:ascii="Arial" w:hAnsi="Arial" w:cs="Arial"/>
                <w:i/>
                <w:sz w:val="24"/>
                <w:szCs w:val="24"/>
                <w:lang w:eastAsia="en-GB"/>
              </w:rPr>
            </w:pPr>
            <w:r>
              <w:rPr>
                <w:rFonts w:ascii="Arial" w:hAnsi="Arial" w:cs="Arial"/>
                <w:i/>
                <w:sz w:val="24"/>
                <w:szCs w:val="24"/>
                <w:lang w:eastAsia="en-GB"/>
              </w:rPr>
              <w:t>2022 Total</w:t>
            </w:r>
          </w:p>
        </w:tc>
      </w:tr>
      <w:tr w:rsidR="006505E9" w14:paraId="28001A3C" w14:textId="77777777">
        <w:trPr>
          <w:trHeight w:val="312"/>
        </w:trPr>
        <w:tc>
          <w:tcPr>
            <w:tcW w:w="2779" w:type="dxa"/>
            <w:shd w:val="clear" w:color="auto" w:fill="auto"/>
            <w:vAlign w:val="bottom"/>
          </w:tcPr>
          <w:p w14:paraId="5DCCE19F" w14:textId="77777777" w:rsidR="006505E9" w:rsidRDefault="00E64535">
            <w:pPr>
              <w:widowControl w:val="0"/>
              <w:ind w:left="-108"/>
              <w:rPr>
                <w:rFonts w:ascii="Arial" w:hAnsi="Arial" w:cs="Arial"/>
                <w:sz w:val="24"/>
                <w:szCs w:val="24"/>
                <w:lang w:eastAsia="en-GB"/>
              </w:rPr>
            </w:pPr>
            <w:r>
              <w:rPr>
                <w:rFonts w:ascii="Arial" w:hAnsi="Arial" w:cs="Arial"/>
                <w:sz w:val="24"/>
                <w:szCs w:val="24"/>
                <w:lang w:eastAsia="en-GB"/>
              </w:rPr>
              <w:t>Dundee LM</w:t>
            </w:r>
          </w:p>
        </w:tc>
        <w:tc>
          <w:tcPr>
            <w:tcW w:w="1473" w:type="dxa"/>
            <w:shd w:val="clear" w:color="auto" w:fill="auto"/>
            <w:vAlign w:val="bottom"/>
          </w:tcPr>
          <w:p w14:paraId="17F88BB9" w14:textId="4672BD2A" w:rsidR="006505E9" w:rsidRDefault="004458DA">
            <w:pPr>
              <w:widowControl w:val="0"/>
              <w:ind w:left="-108"/>
              <w:jc w:val="right"/>
              <w:rPr>
                <w:rFonts w:ascii="Arial" w:hAnsi="Arial" w:cs="Arial"/>
                <w:bCs/>
                <w:i/>
                <w:sz w:val="24"/>
                <w:szCs w:val="24"/>
                <w:lang w:eastAsia="en-GB"/>
              </w:rPr>
            </w:pPr>
            <w:r>
              <w:rPr>
                <w:rFonts w:ascii="Arial" w:hAnsi="Arial" w:cs="Arial"/>
                <w:bCs/>
                <w:i/>
                <w:sz w:val="24"/>
                <w:szCs w:val="24"/>
                <w:lang w:eastAsia="en-GB"/>
              </w:rPr>
              <w:t>3060.28</w:t>
            </w:r>
          </w:p>
        </w:tc>
        <w:tc>
          <w:tcPr>
            <w:tcW w:w="364" w:type="dxa"/>
            <w:shd w:val="clear" w:color="auto" w:fill="auto"/>
            <w:vAlign w:val="bottom"/>
          </w:tcPr>
          <w:p w14:paraId="3514EE75" w14:textId="77777777" w:rsidR="006505E9" w:rsidRDefault="006505E9">
            <w:pPr>
              <w:widowControl w:val="0"/>
              <w:ind w:left="-108"/>
              <w:jc w:val="right"/>
              <w:rPr>
                <w:rFonts w:ascii="Arial" w:hAnsi="Arial" w:cs="Arial"/>
                <w:bCs/>
                <w:sz w:val="24"/>
                <w:szCs w:val="24"/>
                <w:lang w:eastAsia="en-GB"/>
              </w:rPr>
            </w:pPr>
          </w:p>
        </w:tc>
        <w:tc>
          <w:tcPr>
            <w:tcW w:w="1599" w:type="dxa"/>
            <w:shd w:val="clear" w:color="auto" w:fill="auto"/>
            <w:vAlign w:val="bottom"/>
          </w:tcPr>
          <w:p w14:paraId="7F0CC575" w14:textId="77777777" w:rsidR="006505E9" w:rsidRDefault="00E64535">
            <w:pPr>
              <w:widowControl w:val="0"/>
              <w:ind w:left="-108"/>
              <w:jc w:val="right"/>
              <w:rPr>
                <w:rFonts w:ascii="Arial" w:hAnsi="Arial" w:cs="Arial"/>
                <w:i/>
                <w:sz w:val="24"/>
                <w:szCs w:val="24"/>
                <w:lang w:eastAsia="en-GB"/>
              </w:rPr>
            </w:pPr>
            <w:r>
              <w:rPr>
                <w:rFonts w:ascii="Arial" w:hAnsi="Arial" w:cs="Arial"/>
                <w:b/>
                <w:bCs/>
                <w:i/>
                <w:sz w:val="24"/>
                <w:szCs w:val="24"/>
                <w:lang w:eastAsia="en-GB"/>
              </w:rPr>
              <w:t>2,135.93</w:t>
            </w:r>
          </w:p>
        </w:tc>
      </w:tr>
      <w:tr w:rsidR="006505E9" w14:paraId="6E6830A7" w14:textId="77777777">
        <w:trPr>
          <w:trHeight w:val="312"/>
        </w:trPr>
        <w:tc>
          <w:tcPr>
            <w:tcW w:w="2779" w:type="dxa"/>
            <w:shd w:val="clear" w:color="auto" w:fill="auto"/>
            <w:vAlign w:val="bottom"/>
          </w:tcPr>
          <w:p w14:paraId="26FB25AC" w14:textId="77777777" w:rsidR="006505E9" w:rsidRDefault="00E64535">
            <w:pPr>
              <w:widowControl w:val="0"/>
              <w:ind w:left="-108"/>
              <w:rPr>
                <w:rFonts w:ascii="Arial" w:hAnsi="Arial" w:cs="Arial"/>
                <w:sz w:val="24"/>
                <w:szCs w:val="24"/>
                <w:lang w:eastAsia="en-GB"/>
              </w:rPr>
            </w:pPr>
            <w:r>
              <w:rPr>
                <w:rFonts w:ascii="Arial" w:hAnsi="Arial" w:cs="Arial"/>
                <w:sz w:val="24"/>
                <w:szCs w:val="24"/>
                <w:lang w:eastAsia="en-GB"/>
              </w:rPr>
              <w:t>Perth LM</w:t>
            </w:r>
          </w:p>
        </w:tc>
        <w:tc>
          <w:tcPr>
            <w:tcW w:w="1473" w:type="dxa"/>
            <w:shd w:val="clear" w:color="auto" w:fill="auto"/>
            <w:vAlign w:val="bottom"/>
          </w:tcPr>
          <w:p w14:paraId="0BE101F7" w14:textId="77777777" w:rsidR="006505E9" w:rsidRDefault="00E64535">
            <w:pPr>
              <w:widowControl w:val="0"/>
              <w:ind w:left="-108"/>
              <w:jc w:val="right"/>
              <w:rPr>
                <w:rFonts w:ascii="Arial" w:hAnsi="Arial" w:cs="Arial"/>
                <w:bCs/>
                <w:i/>
                <w:sz w:val="24"/>
                <w:szCs w:val="24"/>
                <w:lang w:eastAsia="en-GB"/>
              </w:rPr>
            </w:pPr>
            <w:r>
              <w:rPr>
                <w:rFonts w:ascii="Arial" w:hAnsi="Arial" w:cs="Arial"/>
                <w:bCs/>
                <w:i/>
                <w:sz w:val="24"/>
                <w:szCs w:val="24"/>
                <w:lang w:eastAsia="en-GB"/>
              </w:rPr>
              <w:t>4,094.50</w:t>
            </w:r>
          </w:p>
        </w:tc>
        <w:tc>
          <w:tcPr>
            <w:tcW w:w="364" w:type="dxa"/>
            <w:shd w:val="clear" w:color="auto" w:fill="auto"/>
            <w:vAlign w:val="bottom"/>
          </w:tcPr>
          <w:p w14:paraId="52152956" w14:textId="77777777" w:rsidR="006505E9" w:rsidRDefault="006505E9">
            <w:pPr>
              <w:widowControl w:val="0"/>
              <w:ind w:left="-108"/>
              <w:jc w:val="right"/>
              <w:rPr>
                <w:rFonts w:ascii="Arial" w:hAnsi="Arial" w:cs="Arial"/>
                <w:bCs/>
                <w:sz w:val="24"/>
                <w:szCs w:val="24"/>
                <w:lang w:eastAsia="en-GB"/>
              </w:rPr>
            </w:pPr>
          </w:p>
        </w:tc>
        <w:tc>
          <w:tcPr>
            <w:tcW w:w="1599" w:type="dxa"/>
            <w:shd w:val="clear" w:color="auto" w:fill="auto"/>
            <w:vAlign w:val="bottom"/>
          </w:tcPr>
          <w:p w14:paraId="10DFA276" w14:textId="77777777" w:rsidR="006505E9" w:rsidRDefault="00E64535">
            <w:pPr>
              <w:widowControl w:val="0"/>
              <w:ind w:left="-108"/>
              <w:jc w:val="right"/>
              <w:rPr>
                <w:rFonts w:ascii="Arial" w:hAnsi="Arial" w:cs="Arial"/>
                <w:i/>
                <w:sz w:val="24"/>
                <w:szCs w:val="24"/>
                <w:lang w:eastAsia="en-GB"/>
              </w:rPr>
            </w:pPr>
            <w:r>
              <w:rPr>
                <w:rFonts w:ascii="Arial" w:hAnsi="Arial" w:cs="Arial"/>
                <w:b/>
                <w:bCs/>
                <w:i/>
                <w:sz w:val="24"/>
                <w:szCs w:val="24"/>
                <w:lang w:eastAsia="en-GB"/>
              </w:rPr>
              <w:t>4,812.25</w:t>
            </w:r>
          </w:p>
        </w:tc>
      </w:tr>
      <w:tr w:rsidR="006505E9" w14:paraId="64444D79" w14:textId="77777777">
        <w:trPr>
          <w:trHeight w:val="312"/>
        </w:trPr>
        <w:tc>
          <w:tcPr>
            <w:tcW w:w="2779" w:type="dxa"/>
            <w:shd w:val="clear" w:color="auto" w:fill="auto"/>
            <w:vAlign w:val="bottom"/>
          </w:tcPr>
          <w:p w14:paraId="2E1F61D1" w14:textId="77777777" w:rsidR="006505E9" w:rsidRDefault="00E64535">
            <w:pPr>
              <w:widowControl w:val="0"/>
              <w:ind w:left="-108"/>
              <w:rPr>
                <w:rFonts w:ascii="Arial" w:hAnsi="Arial" w:cs="Arial"/>
                <w:sz w:val="24"/>
                <w:szCs w:val="24"/>
                <w:lang w:eastAsia="en-GB"/>
              </w:rPr>
            </w:pPr>
            <w:r>
              <w:rPr>
                <w:rFonts w:ascii="Arial" w:hAnsi="Arial" w:cs="Arial"/>
                <w:sz w:val="24"/>
                <w:szCs w:val="24"/>
                <w:lang w:eastAsia="en-GB"/>
              </w:rPr>
              <w:t>St Andrews LM</w:t>
            </w:r>
          </w:p>
        </w:tc>
        <w:tc>
          <w:tcPr>
            <w:tcW w:w="1473" w:type="dxa"/>
            <w:shd w:val="clear" w:color="auto" w:fill="auto"/>
            <w:vAlign w:val="bottom"/>
          </w:tcPr>
          <w:p w14:paraId="04F85F2E" w14:textId="77777777" w:rsidR="006505E9" w:rsidRDefault="00E64535">
            <w:pPr>
              <w:widowControl w:val="0"/>
              <w:ind w:left="-108"/>
              <w:jc w:val="right"/>
              <w:rPr>
                <w:rFonts w:ascii="Arial" w:hAnsi="Arial" w:cs="Arial"/>
                <w:bCs/>
                <w:i/>
                <w:sz w:val="24"/>
                <w:szCs w:val="24"/>
                <w:lang w:eastAsia="en-GB"/>
              </w:rPr>
            </w:pPr>
            <w:r>
              <w:rPr>
                <w:rFonts w:ascii="Arial" w:hAnsi="Arial" w:cs="Arial"/>
                <w:bCs/>
                <w:i/>
                <w:sz w:val="24"/>
                <w:szCs w:val="24"/>
                <w:lang w:eastAsia="en-GB"/>
              </w:rPr>
              <w:t>21399.30</w:t>
            </w:r>
          </w:p>
        </w:tc>
        <w:tc>
          <w:tcPr>
            <w:tcW w:w="364" w:type="dxa"/>
            <w:shd w:val="clear" w:color="auto" w:fill="auto"/>
            <w:vAlign w:val="bottom"/>
          </w:tcPr>
          <w:p w14:paraId="4768096E" w14:textId="77777777" w:rsidR="006505E9" w:rsidRDefault="006505E9">
            <w:pPr>
              <w:widowControl w:val="0"/>
              <w:ind w:left="-108"/>
              <w:jc w:val="right"/>
              <w:rPr>
                <w:rFonts w:ascii="Arial" w:hAnsi="Arial" w:cs="Arial"/>
                <w:bCs/>
                <w:sz w:val="24"/>
                <w:szCs w:val="24"/>
                <w:lang w:eastAsia="en-GB"/>
              </w:rPr>
            </w:pPr>
          </w:p>
        </w:tc>
        <w:tc>
          <w:tcPr>
            <w:tcW w:w="1599" w:type="dxa"/>
            <w:shd w:val="clear" w:color="auto" w:fill="auto"/>
            <w:vAlign w:val="bottom"/>
          </w:tcPr>
          <w:p w14:paraId="7D3E90C2" w14:textId="77777777" w:rsidR="006505E9" w:rsidRDefault="00E64535">
            <w:pPr>
              <w:widowControl w:val="0"/>
              <w:ind w:left="-108"/>
              <w:jc w:val="right"/>
              <w:rPr>
                <w:rFonts w:ascii="Arial" w:hAnsi="Arial" w:cs="Arial"/>
                <w:i/>
                <w:sz w:val="24"/>
                <w:szCs w:val="24"/>
                <w:lang w:eastAsia="en-GB"/>
              </w:rPr>
            </w:pPr>
            <w:r>
              <w:rPr>
                <w:rFonts w:ascii="Arial" w:hAnsi="Arial" w:cs="Arial"/>
                <w:b/>
                <w:bCs/>
                <w:i/>
                <w:sz w:val="24"/>
                <w:szCs w:val="24"/>
                <w:lang w:eastAsia="en-GB"/>
              </w:rPr>
              <w:t>12,767.23</w:t>
            </w:r>
          </w:p>
        </w:tc>
      </w:tr>
      <w:tr w:rsidR="006505E9" w14:paraId="205B2192" w14:textId="77777777">
        <w:trPr>
          <w:trHeight w:val="312"/>
        </w:trPr>
        <w:tc>
          <w:tcPr>
            <w:tcW w:w="2779" w:type="dxa"/>
            <w:shd w:val="clear" w:color="auto" w:fill="auto"/>
            <w:vAlign w:val="bottom"/>
          </w:tcPr>
          <w:p w14:paraId="2B5D037C" w14:textId="77777777" w:rsidR="006505E9" w:rsidRDefault="00E64535">
            <w:pPr>
              <w:widowControl w:val="0"/>
              <w:ind w:left="-108"/>
              <w:rPr>
                <w:rFonts w:ascii="Arial" w:hAnsi="Arial" w:cs="Arial"/>
                <w:sz w:val="24"/>
                <w:szCs w:val="24"/>
                <w:lang w:eastAsia="en-GB"/>
              </w:rPr>
            </w:pPr>
            <w:r>
              <w:rPr>
                <w:rFonts w:ascii="Arial" w:hAnsi="Arial" w:cs="Arial"/>
                <w:sz w:val="24"/>
                <w:szCs w:val="24"/>
                <w:lang w:eastAsia="en-GB"/>
              </w:rPr>
              <w:t>Area Meeting</w:t>
            </w:r>
          </w:p>
        </w:tc>
        <w:tc>
          <w:tcPr>
            <w:tcW w:w="1473" w:type="dxa"/>
            <w:shd w:val="clear" w:color="auto" w:fill="auto"/>
            <w:vAlign w:val="bottom"/>
          </w:tcPr>
          <w:p w14:paraId="2A5B6E6F" w14:textId="225D63CB" w:rsidR="004458DA" w:rsidRDefault="004458DA" w:rsidP="004458DA">
            <w:pPr>
              <w:widowControl w:val="0"/>
              <w:ind w:left="-108"/>
              <w:jc w:val="center"/>
              <w:rPr>
                <w:rFonts w:ascii="Arial" w:hAnsi="Arial" w:cs="Arial"/>
                <w:bCs/>
                <w:i/>
                <w:sz w:val="24"/>
                <w:szCs w:val="24"/>
                <w:lang w:eastAsia="en-GB"/>
              </w:rPr>
            </w:pPr>
            <w:r>
              <w:rPr>
                <w:rFonts w:ascii="Arial" w:hAnsi="Arial" w:cs="Arial"/>
                <w:bCs/>
                <w:i/>
                <w:sz w:val="24"/>
                <w:szCs w:val="24"/>
                <w:lang w:eastAsia="en-GB"/>
              </w:rPr>
              <w:t xml:space="preserve">       7479.97</w:t>
            </w:r>
          </w:p>
        </w:tc>
        <w:tc>
          <w:tcPr>
            <w:tcW w:w="364" w:type="dxa"/>
            <w:shd w:val="clear" w:color="auto" w:fill="auto"/>
            <w:vAlign w:val="bottom"/>
          </w:tcPr>
          <w:p w14:paraId="10A86F9E" w14:textId="77777777" w:rsidR="006505E9" w:rsidRDefault="006505E9">
            <w:pPr>
              <w:widowControl w:val="0"/>
              <w:ind w:left="-108"/>
              <w:jc w:val="right"/>
              <w:rPr>
                <w:rFonts w:ascii="Arial" w:hAnsi="Arial" w:cs="Arial"/>
                <w:bCs/>
                <w:sz w:val="24"/>
                <w:szCs w:val="24"/>
                <w:lang w:eastAsia="en-GB"/>
              </w:rPr>
            </w:pPr>
          </w:p>
        </w:tc>
        <w:tc>
          <w:tcPr>
            <w:tcW w:w="1599" w:type="dxa"/>
            <w:shd w:val="clear" w:color="auto" w:fill="auto"/>
            <w:vAlign w:val="bottom"/>
          </w:tcPr>
          <w:p w14:paraId="28CECB54" w14:textId="77777777" w:rsidR="006505E9" w:rsidRDefault="00E64535">
            <w:pPr>
              <w:widowControl w:val="0"/>
              <w:ind w:left="-108"/>
              <w:jc w:val="right"/>
              <w:rPr>
                <w:rFonts w:ascii="Arial" w:hAnsi="Arial" w:cs="Arial"/>
                <w:i/>
                <w:sz w:val="24"/>
                <w:szCs w:val="24"/>
                <w:lang w:eastAsia="en-GB"/>
              </w:rPr>
            </w:pPr>
            <w:r>
              <w:rPr>
                <w:rFonts w:ascii="Arial" w:hAnsi="Arial" w:cs="Arial"/>
                <w:b/>
                <w:bCs/>
                <w:i/>
                <w:sz w:val="24"/>
                <w:szCs w:val="24"/>
                <w:lang w:eastAsia="en-GB"/>
              </w:rPr>
              <w:t>6,048.00</w:t>
            </w:r>
          </w:p>
        </w:tc>
      </w:tr>
      <w:tr w:rsidR="006505E9" w14:paraId="09E78978" w14:textId="77777777">
        <w:trPr>
          <w:trHeight w:val="324"/>
        </w:trPr>
        <w:tc>
          <w:tcPr>
            <w:tcW w:w="2779" w:type="dxa"/>
            <w:shd w:val="clear" w:color="auto" w:fill="auto"/>
            <w:vAlign w:val="bottom"/>
          </w:tcPr>
          <w:p w14:paraId="63239F86" w14:textId="77777777" w:rsidR="006505E9" w:rsidRDefault="00E64535">
            <w:pPr>
              <w:widowControl w:val="0"/>
              <w:ind w:left="-108"/>
              <w:rPr>
                <w:rFonts w:ascii="Arial" w:hAnsi="Arial" w:cs="Arial"/>
                <w:sz w:val="24"/>
                <w:szCs w:val="24"/>
                <w:lang w:eastAsia="en-GB"/>
              </w:rPr>
            </w:pPr>
            <w:r>
              <w:rPr>
                <w:rFonts w:ascii="Arial" w:hAnsi="Arial" w:cs="Arial"/>
                <w:sz w:val="24"/>
                <w:szCs w:val="24"/>
                <w:lang w:eastAsia="en-GB"/>
              </w:rPr>
              <w:t>Total</w:t>
            </w:r>
          </w:p>
        </w:tc>
        <w:tc>
          <w:tcPr>
            <w:tcW w:w="1473" w:type="dxa"/>
            <w:tcBorders>
              <w:top w:val="single" w:sz="4" w:space="0" w:color="000000"/>
              <w:bottom w:val="single" w:sz="8" w:space="0" w:color="000000"/>
            </w:tcBorders>
            <w:shd w:val="clear" w:color="auto" w:fill="auto"/>
            <w:vAlign w:val="bottom"/>
          </w:tcPr>
          <w:p w14:paraId="68ABCE70" w14:textId="1433052C" w:rsidR="004458DA" w:rsidRDefault="004458DA" w:rsidP="004458DA">
            <w:pPr>
              <w:widowControl w:val="0"/>
              <w:ind w:left="-108"/>
              <w:jc w:val="right"/>
              <w:rPr>
                <w:rFonts w:ascii="Arial" w:hAnsi="Arial" w:cs="Arial"/>
                <w:bCs/>
                <w:i/>
                <w:sz w:val="24"/>
                <w:szCs w:val="24"/>
                <w:lang w:eastAsia="en-GB"/>
              </w:rPr>
            </w:pPr>
            <w:r>
              <w:rPr>
                <w:rFonts w:ascii="Arial" w:hAnsi="Arial" w:cs="Arial"/>
                <w:bCs/>
                <w:i/>
                <w:sz w:val="24"/>
                <w:szCs w:val="24"/>
                <w:lang w:eastAsia="en-GB"/>
              </w:rPr>
              <w:t>36,034.05</w:t>
            </w:r>
          </w:p>
        </w:tc>
        <w:tc>
          <w:tcPr>
            <w:tcW w:w="364" w:type="dxa"/>
            <w:shd w:val="clear" w:color="auto" w:fill="auto"/>
            <w:vAlign w:val="bottom"/>
          </w:tcPr>
          <w:p w14:paraId="221B9B12" w14:textId="77777777" w:rsidR="006505E9" w:rsidRDefault="006505E9">
            <w:pPr>
              <w:widowControl w:val="0"/>
              <w:ind w:left="-108"/>
              <w:jc w:val="right"/>
              <w:rPr>
                <w:rFonts w:ascii="Arial" w:hAnsi="Arial" w:cs="Arial"/>
                <w:bCs/>
                <w:i/>
                <w:sz w:val="24"/>
                <w:szCs w:val="24"/>
                <w:lang w:eastAsia="en-GB"/>
              </w:rPr>
            </w:pPr>
          </w:p>
        </w:tc>
        <w:tc>
          <w:tcPr>
            <w:tcW w:w="1599" w:type="dxa"/>
            <w:tcBorders>
              <w:top w:val="single" w:sz="4" w:space="0" w:color="000000"/>
              <w:bottom w:val="single" w:sz="8" w:space="0" w:color="000000"/>
            </w:tcBorders>
            <w:shd w:val="clear" w:color="auto" w:fill="auto"/>
            <w:vAlign w:val="bottom"/>
          </w:tcPr>
          <w:p w14:paraId="1818C919" w14:textId="4ED80123" w:rsidR="006505E9" w:rsidRDefault="00E64535">
            <w:pPr>
              <w:widowControl w:val="0"/>
              <w:ind w:left="-108"/>
              <w:jc w:val="right"/>
              <w:rPr>
                <w:rFonts w:ascii="Arial" w:hAnsi="Arial" w:cs="Arial"/>
                <w:bCs/>
                <w:i/>
                <w:sz w:val="24"/>
                <w:szCs w:val="24"/>
                <w:lang w:eastAsia="en-GB"/>
              </w:rPr>
            </w:pPr>
            <w:r>
              <w:rPr>
                <w:rFonts w:ascii="Arial" w:hAnsi="Arial" w:cs="Arial"/>
                <w:b/>
                <w:bCs/>
                <w:i/>
                <w:sz w:val="24"/>
                <w:szCs w:val="24"/>
                <w:lang w:eastAsia="en-GB"/>
              </w:rPr>
              <w:t>25,</w:t>
            </w:r>
            <w:r w:rsidR="004458DA">
              <w:rPr>
                <w:rFonts w:ascii="Arial" w:hAnsi="Arial" w:cs="Arial"/>
                <w:b/>
                <w:bCs/>
                <w:i/>
                <w:sz w:val="24"/>
                <w:szCs w:val="24"/>
                <w:lang w:eastAsia="en-GB"/>
              </w:rPr>
              <w:t>7</w:t>
            </w:r>
            <w:r>
              <w:rPr>
                <w:rFonts w:ascii="Arial" w:hAnsi="Arial" w:cs="Arial"/>
                <w:b/>
                <w:bCs/>
                <w:i/>
                <w:sz w:val="24"/>
                <w:szCs w:val="24"/>
                <w:lang w:eastAsia="en-GB"/>
              </w:rPr>
              <w:t>63.41</w:t>
            </w:r>
          </w:p>
        </w:tc>
      </w:tr>
    </w:tbl>
    <w:p w14:paraId="12917BB7" w14:textId="77777777" w:rsidR="006505E9" w:rsidRDefault="006505E9">
      <w:pPr>
        <w:pStyle w:val="Standard"/>
        <w:spacing w:after="200" w:line="276" w:lineRule="auto"/>
        <w:rPr>
          <w:b/>
          <w:i/>
          <w:sz w:val="24"/>
          <w:szCs w:val="24"/>
        </w:rPr>
      </w:pPr>
    </w:p>
    <w:p w14:paraId="6ADCF87E" w14:textId="02073A37" w:rsidR="00882CC8" w:rsidRDefault="00A02E6F" w:rsidP="00882CC8">
      <w:pPr>
        <w:pStyle w:val="NoSpacing"/>
        <w:rPr>
          <w:rFonts w:ascii="Arial" w:hAnsi="Arial" w:cs="Arial"/>
          <w:sz w:val="24"/>
          <w:szCs w:val="24"/>
        </w:rPr>
      </w:pPr>
      <w:r>
        <w:rPr>
          <w:rFonts w:ascii="Arial" w:hAnsi="Arial" w:cs="Arial"/>
          <w:sz w:val="24"/>
          <w:szCs w:val="24"/>
        </w:rPr>
        <w:t xml:space="preserve">Reserves are set by the Area Meeting and </w:t>
      </w:r>
      <w:r w:rsidR="00882CC8">
        <w:rPr>
          <w:rFonts w:ascii="Arial" w:hAnsi="Arial" w:cs="Arial"/>
          <w:sz w:val="24"/>
          <w:szCs w:val="24"/>
        </w:rPr>
        <w:t>three Local</w:t>
      </w:r>
      <w:r>
        <w:rPr>
          <w:rFonts w:ascii="Arial" w:hAnsi="Arial" w:cs="Arial"/>
          <w:sz w:val="24"/>
          <w:szCs w:val="24"/>
        </w:rPr>
        <w:t xml:space="preserve"> Meetings </w:t>
      </w:r>
      <w:r w:rsidR="00882CC8">
        <w:rPr>
          <w:rFonts w:ascii="Arial" w:hAnsi="Arial" w:cs="Arial"/>
          <w:sz w:val="24"/>
          <w:szCs w:val="24"/>
        </w:rPr>
        <w:t>after determining</w:t>
      </w:r>
      <w:r>
        <w:rPr>
          <w:rFonts w:ascii="Arial" w:hAnsi="Arial" w:cs="Arial"/>
          <w:sz w:val="24"/>
          <w:szCs w:val="24"/>
        </w:rPr>
        <w:t xml:space="preserve"> spending commitments, cash flows, provision for future needs and potential </w:t>
      </w:r>
      <w:r w:rsidR="00882CC8">
        <w:rPr>
          <w:rFonts w:ascii="Arial" w:hAnsi="Arial" w:cs="Arial"/>
          <w:sz w:val="24"/>
          <w:szCs w:val="24"/>
        </w:rPr>
        <w:t>risks</w:t>
      </w:r>
      <w:r>
        <w:rPr>
          <w:rFonts w:ascii="Arial" w:hAnsi="Arial" w:cs="Arial"/>
          <w:sz w:val="24"/>
          <w:szCs w:val="24"/>
        </w:rPr>
        <w:t xml:space="preserve"> risks. Thereafter, any surplus monies are donated to Britain Yearly Meeting to support Quaker work undertaken under its auspices. </w:t>
      </w:r>
    </w:p>
    <w:p w14:paraId="075F537A" w14:textId="676BDED6" w:rsidR="00A02E6F" w:rsidRDefault="00A02E6F">
      <w:pPr>
        <w:pStyle w:val="NoSpacing"/>
        <w:rPr>
          <w:rFonts w:ascii="Arial" w:hAnsi="Arial" w:cs="Arial"/>
          <w:sz w:val="24"/>
          <w:szCs w:val="24"/>
        </w:rPr>
      </w:pPr>
      <w:r>
        <w:rPr>
          <w:rFonts w:ascii="Arial" w:hAnsi="Arial" w:cs="Arial"/>
          <w:sz w:val="24"/>
          <w:szCs w:val="24"/>
        </w:rPr>
        <w:t xml:space="preserve"> </w:t>
      </w:r>
      <w:r w:rsidR="00882CC8">
        <w:rPr>
          <w:rFonts w:ascii="Arial" w:hAnsi="Arial" w:cs="Arial"/>
          <w:sz w:val="24"/>
          <w:szCs w:val="24"/>
        </w:rPr>
        <w:t xml:space="preserve">In 2024, provision needs to be made to upgrade of the heating system at the St Andrews Meeting </w:t>
      </w:r>
      <w:proofErr w:type="gramStart"/>
      <w:r w:rsidR="00882CC8">
        <w:rPr>
          <w:rFonts w:ascii="Arial" w:hAnsi="Arial" w:cs="Arial"/>
          <w:sz w:val="24"/>
          <w:szCs w:val="24"/>
        </w:rPr>
        <w:t>House .</w:t>
      </w:r>
      <w:proofErr w:type="gramEnd"/>
      <w:r w:rsidR="00882CC8">
        <w:rPr>
          <w:rFonts w:ascii="Arial" w:hAnsi="Arial" w:cs="Arial"/>
          <w:sz w:val="24"/>
          <w:szCs w:val="24"/>
        </w:rPr>
        <w:t xml:space="preserve">  There is uncertainty of the costs involved as Quakers in Scotland work towards creating a single Quaker SCIO in Scotland.  Trustees therefore agreed to increase the reserve level and not send a donation to Britain Yearly Meeting.  </w:t>
      </w:r>
    </w:p>
    <w:p w14:paraId="303629DB" w14:textId="77777777" w:rsidR="006505E9" w:rsidRDefault="006505E9">
      <w:pPr>
        <w:pStyle w:val="NoSpacing"/>
        <w:rPr>
          <w:rFonts w:ascii="Arial" w:hAnsi="Arial" w:cs="Arial"/>
          <w:sz w:val="24"/>
          <w:szCs w:val="24"/>
        </w:rPr>
      </w:pPr>
    </w:p>
    <w:p w14:paraId="3459B502" w14:textId="77777777" w:rsidR="005076E2" w:rsidRDefault="005076E2" w:rsidP="005076E2">
      <w:pPr>
        <w:pStyle w:val="NoSpacing"/>
        <w:rPr>
          <w:rFonts w:ascii="Arial" w:hAnsi="Arial" w:cs="Arial"/>
          <w:sz w:val="24"/>
          <w:szCs w:val="24"/>
        </w:rPr>
      </w:pPr>
    </w:p>
    <w:p w14:paraId="5C059C1C" w14:textId="77777777" w:rsidR="006505E9" w:rsidRDefault="00E64535">
      <w:pPr>
        <w:jc w:val="both"/>
        <w:rPr>
          <w:rFonts w:ascii="Arial" w:hAnsi="Arial" w:cs="Arial"/>
          <w:sz w:val="24"/>
          <w:szCs w:val="24"/>
        </w:rPr>
      </w:pPr>
      <w:r>
        <w:rPr>
          <w:rFonts w:ascii="Arial" w:hAnsi="Arial" w:cs="Arial"/>
          <w:sz w:val="24"/>
          <w:szCs w:val="24"/>
        </w:rPr>
        <w:t xml:space="preserve">Signed on behalf of all Trustees </w:t>
      </w:r>
    </w:p>
    <w:p w14:paraId="5E42CC51" w14:textId="77777777" w:rsidR="006505E9" w:rsidRDefault="00E64535">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43A519B7" w14:textId="77777777" w:rsidR="006505E9" w:rsidRDefault="006505E9">
      <w:pPr>
        <w:jc w:val="both"/>
        <w:rPr>
          <w:rFonts w:ascii="Arial" w:hAnsi="Arial" w:cs="Arial"/>
          <w:i/>
          <w:sz w:val="24"/>
          <w:szCs w:val="24"/>
        </w:rPr>
      </w:pPr>
    </w:p>
    <w:p w14:paraId="2FD8569A" w14:textId="77777777" w:rsidR="006505E9" w:rsidRDefault="006505E9">
      <w:pPr>
        <w:jc w:val="both"/>
        <w:rPr>
          <w:rFonts w:ascii="Arial" w:hAnsi="Arial" w:cs="Arial"/>
          <w:i/>
          <w:sz w:val="24"/>
          <w:szCs w:val="24"/>
        </w:rPr>
      </w:pPr>
    </w:p>
    <w:p w14:paraId="197F129C" w14:textId="77777777" w:rsidR="006505E9" w:rsidRDefault="006505E9">
      <w:pPr>
        <w:jc w:val="both"/>
        <w:rPr>
          <w:rFonts w:ascii="Arial" w:hAnsi="Arial" w:cs="Arial"/>
          <w:i/>
          <w:sz w:val="24"/>
          <w:szCs w:val="24"/>
        </w:rPr>
      </w:pPr>
    </w:p>
    <w:p w14:paraId="5E5FDA65" w14:textId="75AB1FB1" w:rsidR="006505E9" w:rsidRDefault="00E64535">
      <w:pPr>
        <w:jc w:val="both"/>
        <w:rPr>
          <w:rFonts w:ascii="Arial" w:hAnsi="Arial" w:cs="Arial"/>
          <w:i/>
          <w:iCs/>
          <w:sz w:val="24"/>
          <w:szCs w:val="24"/>
        </w:rPr>
      </w:pPr>
      <w:r>
        <w:rPr>
          <w:rFonts w:ascii="Arial" w:hAnsi="Arial" w:cs="Arial"/>
          <w:b/>
          <w:i/>
          <w:sz w:val="24"/>
          <w:szCs w:val="24"/>
        </w:rPr>
        <w:t xml:space="preserve">Peter Cheer, Clerk of Trustees        </w:t>
      </w:r>
      <w:r w:rsidR="00DB34B5">
        <w:rPr>
          <w:rFonts w:ascii="Arial" w:hAnsi="Arial" w:cs="Arial"/>
          <w:b/>
          <w:i/>
          <w:sz w:val="24"/>
          <w:szCs w:val="24"/>
        </w:rPr>
        <w:t xml:space="preserve">      </w:t>
      </w:r>
      <w:r>
        <w:rPr>
          <w:rFonts w:ascii="Arial" w:hAnsi="Arial" w:cs="Arial"/>
          <w:b/>
          <w:i/>
          <w:sz w:val="24"/>
          <w:szCs w:val="24"/>
        </w:rPr>
        <w:t xml:space="preserve"> Date:</w:t>
      </w:r>
      <w:r w:rsidR="009202DE">
        <w:rPr>
          <w:rFonts w:ascii="Arial" w:hAnsi="Arial" w:cs="Arial"/>
          <w:b/>
          <w:i/>
          <w:sz w:val="24"/>
          <w:szCs w:val="24"/>
        </w:rPr>
        <w:t xml:space="preserve"> 15 April 2024</w:t>
      </w:r>
    </w:p>
    <w:p w14:paraId="1E4A40D1" w14:textId="77777777" w:rsidR="006505E9" w:rsidRDefault="006505E9">
      <w:pPr>
        <w:rPr>
          <w:rFonts w:ascii="Arial" w:hAnsi="Arial" w:cs="Arial"/>
          <w:i/>
          <w:iCs/>
          <w:sz w:val="24"/>
          <w:szCs w:val="24"/>
        </w:rPr>
      </w:pPr>
    </w:p>
    <w:p w14:paraId="52CEE42B" w14:textId="39366F61" w:rsidR="006505E9" w:rsidRPr="00B055DB" w:rsidRDefault="00B055DB" w:rsidP="00B055DB">
      <w:pPr>
        <w:rPr>
          <w:rFonts w:ascii="Arial" w:hAnsi="Arial" w:cs="Arial"/>
          <w:sz w:val="24"/>
          <w:szCs w:val="24"/>
        </w:rPr>
      </w:pPr>
      <w:r>
        <w:rPr>
          <w:rFonts w:ascii="Arial" w:hAnsi="Arial" w:cs="Arial"/>
          <w:b/>
          <w:sz w:val="24"/>
          <w:szCs w:val="24"/>
        </w:rPr>
        <w:t>I</w:t>
      </w:r>
      <w:r w:rsidR="00E64535">
        <w:rPr>
          <w:rFonts w:ascii="Arial" w:hAnsi="Arial" w:cs="Arial"/>
          <w:b/>
          <w:sz w:val="24"/>
          <w:szCs w:val="24"/>
        </w:rPr>
        <w:t>NDEPENDENT EXAMINER’S REPORT ON THE ACCOUNTS TO THE TRUSTEES OF THE RELIGIOUS SOCIETY OF FRIENDS EAST SCOTLAND AREA MEETING</w:t>
      </w:r>
    </w:p>
    <w:p w14:paraId="66143556" w14:textId="77777777" w:rsidR="006505E9" w:rsidRDefault="006505E9">
      <w:pPr>
        <w:tabs>
          <w:tab w:val="left" w:pos="7655"/>
        </w:tabs>
        <w:spacing w:line="276" w:lineRule="auto"/>
        <w:jc w:val="both"/>
        <w:rPr>
          <w:rFonts w:ascii="Arial" w:hAnsi="Arial" w:cs="Arial"/>
          <w:b/>
          <w:sz w:val="24"/>
          <w:szCs w:val="24"/>
        </w:rPr>
      </w:pPr>
    </w:p>
    <w:p w14:paraId="304F1DC7" w14:textId="77777777" w:rsidR="006505E9" w:rsidRDefault="00E64535">
      <w:pPr>
        <w:tabs>
          <w:tab w:val="left" w:pos="7655"/>
        </w:tabs>
        <w:spacing w:line="276" w:lineRule="auto"/>
        <w:jc w:val="both"/>
        <w:rPr>
          <w:rFonts w:ascii="Arial" w:hAnsi="Arial" w:cs="Arial"/>
          <w:b/>
          <w:sz w:val="24"/>
          <w:szCs w:val="24"/>
        </w:rPr>
      </w:pPr>
      <w:r>
        <w:rPr>
          <w:rFonts w:ascii="Arial" w:hAnsi="Arial" w:cs="Arial"/>
          <w:b/>
          <w:sz w:val="24"/>
          <w:szCs w:val="24"/>
        </w:rPr>
        <w:t>CHARITY NUMBER SC020698</w:t>
      </w:r>
    </w:p>
    <w:p w14:paraId="66362698" w14:textId="77777777" w:rsidR="006505E9" w:rsidRDefault="00E64535">
      <w:pPr>
        <w:tabs>
          <w:tab w:val="left" w:pos="7655"/>
        </w:tabs>
        <w:spacing w:line="276" w:lineRule="auto"/>
        <w:jc w:val="both"/>
        <w:rPr>
          <w:rFonts w:ascii="Arial" w:hAnsi="Arial" w:cs="Arial"/>
          <w:sz w:val="24"/>
          <w:szCs w:val="24"/>
        </w:rPr>
      </w:pPr>
      <w:r>
        <w:rPr>
          <w:rFonts w:ascii="Arial" w:hAnsi="Arial" w:cs="Arial"/>
          <w:sz w:val="24"/>
          <w:szCs w:val="24"/>
        </w:rPr>
        <w:t>I report on the accounts of the charity for the period ended 31</w:t>
      </w:r>
      <w:r>
        <w:rPr>
          <w:rFonts w:ascii="Arial" w:hAnsi="Arial" w:cs="Arial"/>
          <w:sz w:val="24"/>
          <w:szCs w:val="24"/>
          <w:vertAlign w:val="superscript"/>
        </w:rPr>
        <w:t>st</w:t>
      </w:r>
      <w:r>
        <w:rPr>
          <w:rFonts w:ascii="Arial" w:hAnsi="Arial" w:cs="Arial"/>
          <w:sz w:val="24"/>
          <w:szCs w:val="24"/>
        </w:rPr>
        <w:t xml:space="preserve"> December 2022.</w:t>
      </w:r>
    </w:p>
    <w:p w14:paraId="4673841D" w14:textId="77777777" w:rsidR="006505E9" w:rsidRDefault="006505E9">
      <w:pPr>
        <w:spacing w:line="276" w:lineRule="auto"/>
        <w:jc w:val="both"/>
        <w:rPr>
          <w:rFonts w:ascii="Arial" w:hAnsi="Arial" w:cs="Arial"/>
          <w:sz w:val="24"/>
          <w:szCs w:val="24"/>
        </w:rPr>
      </w:pPr>
    </w:p>
    <w:p w14:paraId="58A01FC8" w14:textId="77777777" w:rsidR="006505E9" w:rsidRDefault="00E64535">
      <w:pPr>
        <w:spacing w:line="276" w:lineRule="auto"/>
        <w:jc w:val="both"/>
        <w:rPr>
          <w:rFonts w:ascii="Arial" w:hAnsi="Arial" w:cs="Arial"/>
          <w:sz w:val="24"/>
          <w:szCs w:val="24"/>
        </w:rPr>
      </w:pPr>
      <w:r>
        <w:rPr>
          <w:rFonts w:ascii="Arial" w:hAnsi="Arial" w:cs="Arial"/>
          <w:sz w:val="24"/>
          <w:szCs w:val="24"/>
        </w:rPr>
        <w:t>RESPECTIVE RESPONSIBILITES OF TRUSTEES AND EXAMINER</w:t>
      </w:r>
    </w:p>
    <w:p w14:paraId="11F00DEE" w14:textId="77777777" w:rsidR="006505E9" w:rsidRDefault="00E64535">
      <w:pPr>
        <w:spacing w:line="276" w:lineRule="auto"/>
        <w:jc w:val="both"/>
        <w:rPr>
          <w:rFonts w:ascii="Arial" w:hAnsi="Arial" w:cs="Arial"/>
          <w:sz w:val="24"/>
          <w:szCs w:val="24"/>
        </w:rPr>
      </w:pPr>
      <w:r>
        <w:rPr>
          <w:rFonts w:ascii="Arial" w:hAnsi="Arial" w:cs="Arial"/>
          <w:sz w:val="24"/>
          <w:szCs w:val="24"/>
        </w:rPr>
        <w:t>The charity’s trustees are responsible for the preparation of the accounts in accordance with the terms of the Charities and Trustee Investment (Scotland) 2005 Act and the Charities Accounts (Scotland) Regulations 2006.  The charity trustees consider that the audit requirement of Regulation 10(1) (d) of the Accounts Regulations does not apply.  It is my responsibility to examine the accounts as required under section 44(1) (c) of the act and to state whether particular matters have come to my attention.</w:t>
      </w:r>
    </w:p>
    <w:p w14:paraId="415327DF" w14:textId="77777777" w:rsidR="006505E9" w:rsidRDefault="006505E9">
      <w:pPr>
        <w:spacing w:line="276" w:lineRule="auto"/>
        <w:jc w:val="both"/>
        <w:rPr>
          <w:rFonts w:ascii="Arial" w:hAnsi="Arial" w:cs="Arial"/>
          <w:sz w:val="24"/>
          <w:szCs w:val="24"/>
        </w:rPr>
      </w:pPr>
    </w:p>
    <w:p w14:paraId="2E2D69A2" w14:textId="77777777" w:rsidR="006505E9" w:rsidRDefault="00E64535">
      <w:pPr>
        <w:spacing w:line="276" w:lineRule="auto"/>
        <w:jc w:val="both"/>
        <w:rPr>
          <w:rFonts w:ascii="Arial" w:hAnsi="Arial" w:cs="Arial"/>
          <w:sz w:val="24"/>
          <w:szCs w:val="24"/>
        </w:rPr>
      </w:pPr>
      <w:r>
        <w:rPr>
          <w:rFonts w:ascii="Arial" w:hAnsi="Arial" w:cs="Arial"/>
          <w:sz w:val="24"/>
          <w:szCs w:val="24"/>
        </w:rPr>
        <w:t>BASIS OF INDEPENDENT EXAMINER’S STATEMENT</w:t>
      </w:r>
    </w:p>
    <w:p w14:paraId="1F3A3A9B" w14:textId="77777777" w:rsidR="006505E9" w:rsidRDefault="00E64535">
      <w:pPr>
        <w:spacing w:line="276" w:lineRule="auto"/>
        <w:jc w:val="both"/>
        <w:rPr>
          <w:rFonts w:ascii="Arial" w:hAnsi="Arial" w:cs="Arial"/>
          <w:sz w:val="24"/>
          <w:szCs w:val="24"/>
        </w:rPr>
      </w:pPr>
      <w:r>
        <w:rPr>
          <w:rFonts w:ascii="Arial" w:hAnsi="Arial" w:cs="Arial"/>
          <w:sz w:val="24"/>
          <w:szCs w:val="24"/>
        </w:rPr>
        <w:t>My examination is carried out in accordance with Regulation 11 of the Charities Accounts (Scotland) Regulations 2006.  An examination includes a review of the accounting records kept by the charity and a comparison of the accounts presented with those records.  It also includes consideration of any unusual items or disclosures in the accounts and seeks explanations from the trustees concerning any such matters.  The procedures undertaken do not provide all the evidence that would be required in an audit and, consequently, I do not express an audit opinion on the accounts.</w:t>
      </w:r>
    </w:p>
    <w:p w14:paraId="17E6FC1E" w14:textId="77777777" w:rsidR="006505E9" w:rsidRDefault="006505E9">
      <w:pPr>
        <w:spacing w:line="276" w:lineRule="auto"/>
        <w:jc w:val="both"/>
        <w:rPr>
          <w:rFonts w:ascii="Arial" w:hAnsi="Arial" w:cs="Arial"/>
          <w:sz w:val="24"/>
          <w:szCs w:val="24"/>
        </w:rPr>
      </w:pPr>
    </w:p>
    <w:p w14:paraId="1362BA08" w14:textId="77777777" w:rsidR="006505E9" w:rsidRDefault="00E64535">
      <w:pPr>
        <w:spacing w:line="276" w:lineRule="auto"/>
        <w:jc w:val="both"/>
        <w:rPr>
          <w:rFonts w:ascii="Arial" w:hAnsi="Arial" w:cs="Arial"/>
          <w:sz w:val="24"/>
          <w:szCs w:val="24"/>
        </w:rPr>
      </w:pPr>
      <w:r>
        <w:rPr>
          <w:rFonts w:ascii="Arial" w:hAnsi="Arial" w:cs="Arial"/>
          <w:sz w:val="24"/>
          <w:szCs w:val="24"/>
        </w:rPr>
        <w:t>INDEPENDENT EXAMINER’S STATEMENT</w:t>
      </w:r>
    </w:p>
    <w:p w14:paraId="4D87820C" w14:textId="77777777" w:rsidR="006505E9" w:rsidRDefault="00E64535">
      <w:pPr>
        <w:spacing w:line="276" w:lineRule="auto"/>
        <w:jc w:val="both"/>
        <w:rPr>
          <w:rFonts w:ascii="Arial" w:hAnsi="Arial" w:cs="Arial"/>
          <w:sz w:val="24"/>
          <w:szCs w:val="24"/>
        </w:rPr>
      </w:pPr>
      <w:r>
        <w:rPr>
          <w:rFonts w:ascii="Arial" w:hAnsi="Arial" w:cs="Arial"/>
          <w:sz w:val="24"/>
          <w:szCs w:val="24"/>
        </w:rPr>
        <w:t>In the course of my examination, no matter has come to my attention</w:t>
      </w:r>
    </w:p>
    <w:p w14:paraId="6294E897" w14:textId="77777777" w:rsidR="006505E9" w:rsidRDefault="006505E9">
      <w:pPr>
        <w:spacing w:line="276" w:lineRule="auto"/>
        <w:jc w:val="both"/>
        <w:rPr>
          <w:rFonts w:ascii="Arial" w:hAnsi="Arial" w:cs="Arial"/>
          <w:sz w:val="24"/>
          <w:szCs w:val="24"/>
        </w:rPr>
      </w:pPr>
    </w:p>
    <w:p w14:paraId="05ABC7B8" w14:textId="77777777" w:rsidR="006505E9" w:rsidRDefault="00E64535">
      <w:pPr>
        <w:pStyle w:val="ListParagraph"/>
        <w:numPr>
          <w:ilvl w:val="1"/>
          <w:numId w:val="2"/>
        </w:numPr>
        <w:spacing w:line="276" w:lineRule="auto"/>
        <w:jc w:val="both"/>
        <w:rPr>
          <w:rFonts w:ascii="Arial" w:hAnsi="Arial" w:cs="Arial"/>
          <w:sz w:val="24"/>
          <w:szCs w:val="24"/>
        </w:rPr>
      </w:pPr>
      <w:r>
        <w:rPr>
          <w:rFonts w:ascii="Arial" w:hAnsi="Arial" w:cs="Arial"/>
          <w:sz w:val="24"/>
          <w:szCs w:val="24"/>
        </w:rPr>
        <w:t>which gives me reasonable cause to believe that in any material respect the requirements:</w:t>
      </w:r>
    </w:p>
    <w:p w14:paraId="2A198FAC" w14:textId="77777777" w:rsidR="006505E9" w:rsidRDefault="00E64535">
      <w:pPr>
        <w:pStyle w:val="ListParagraph"/>
        <w:numPr>
          <w:ilvl w:val="0"/>
          <w:numId w:val="3"/>
        </w:numPr>
        <w:spacing w:line="276" w:lineRule="auto"/>
        <w:jc w:val="both"/>
        <w:rPr>
          <w:rFonts w:ascii="Arial" w:hAnsi="Arial" w:cs="Arial"/>
          <w:sz w:val="24"/>
          <w:szCs w:val="24"/>
        </w:rPr>
      </w:pPr>
      <w:r>
        <w:rPr>
          <w:rFonts w:ascii="Arial" w:hAnsi="Arial" w:cs="Arial"/>
          <w:sz w:val="24"/>
          <w:szCs w:val="24"/>
        </w:rPr>
        <w:t>To keep accounting records in accordance with section 44(1)(a) of the 2005 Act and Regulation 4 of the 2006 Accounts Regulations, and</w:t>
      </w:r>
    </w:p>
    <w:p w14:paraId="31A98B4F" w14:textId="77777777" w:rsidR="006505E9" w:rsidRDefault="00E64535">
      <w:pPr>
        <w:pStyle w:val="ListParagraph"/>
        <w:numPr>
          <w:ilvl w:val="0"/>
          <w:numId w:val="3"/>
        </w:numPr>
        <w:spacing w:line="276" w:lineRule="auto"/>
        <w:jc w:val="both"/>
        <w:rPr>
          <w:rFonts w:ascii="Arial" w:hAnsi="Arial" w:cs="Arial"/>
          <w:sz w:val="24"/>
          <w:szCs w:val="24"/>
        </w:rPr>
      </w:pPr>
      <w:r>
        <w:rPr>
          <w:rFonts w:ascii="Arial" w:hAnsi="Arial" w:cs="Arial"/>
          <w:sz w:val="24"/>
          <w:szCs w:val="24"/>
        </w:rPr>
        <w:t>To prepare accounts which accord with the accounting records and comply with Regulation 9 of the 2009 Accounting regulations</w:t>
      </w:r>
    </w:p>
    <w:p w14:paraId="505216A9" w14:textId="77777777" w:rsidR="006505E9" w:rsidRDefault="00E64535">
      <w:pPr>
        <w:spacing w:line="276" w:lineRule="auto"/>
        <w:ind w:left="360"/>
        <w:jc w:val="both"/>
        <w:rPr>
          <w:rFonts w:ascii="Arial" w:hAnsi="Arial" w:cs="Arial"/>
          <w:sz w:val="24"/>
          <w:szCs w:val="24"/>
        </w:rPr>
      </w:pPr>
      <w:r>
        <w:rPr>
          <w:rFonts w:ascii="Arial" w:hAnsi="Arial" w:cs="Arial"/>
          <w:sz w:val="24"/>
          <w:szCs w:val="24"/>
        </w:rPr>
        <w:tab/>
      </w:r>
      <w:r>
        <w:rPr>
          <w:rFonts w:ascii="Arial" w:hAnsi="Arial" w:cs="Arial"/>
          <w:sz w:val="24"/>
          <w:szCs w:val="24"/>
        </w:rPr>
        <w:tab/>
        <w:t>have not been met, or</w:t>
      </w:r>
    </w:p>
    <w:p w14:paraId="783C3DBD" w14:textId="77777777" w:rsidR="006505E9" w:rsidRDefault="006505E9">
      <w:pPr>
        <w:spacing w:line="276" w:lineRule="auto"/>
        <w:ind w:left="360"/>
        <w:jc w:val="both"/>
        <w:rPr>
          <w:rFonts w:ascii="Arial" w:hAnsi="Arial" w:cs="Arial"/>
          <w:sz w:val="24"/>
          <w:szCs w:val="24"/>
        </w:rPr>
      </w:pPr>
    </w:p>
    <w:p w14:paraId="3A196E87" w14:textId="77777777" w:rsidR="006505E9" w:rsidRDefault="00E64535">
      <w:pPr>
        <w:pStyle w:val="ListParagraph"/>
        <w:numPr>
          <w:ilvl w:val="1"/>
          <w:numId w:val="2"/>
        </w:numPr>
        <w:spacing w:line="276" w:lineRule="auto"/>
        <w:jc w:val="both"/>
        <w:rPr>
          <w:rFonts w:ascii="Arial" w:hAnsi="Arial" w:cs="Arial"/>
          <w:sz w:val="24"/>
          <w:szCs w:val="24"/>
        </w:rPr>
      </w:pPr>
      <w:r>
        <w:rPr>
          <w:rFonts w:ascii="Arial" w:hAnsi="Arial" w:cs="Arial"/>
          <w:sz w:val="24"/>
          <w:szCs w:val="24"/>
        </w:rPr>
        <w:t>to which, in my opinion, attention should be drawn in order to enable a proper understanding of the accounts to be reached.</w:t>
      </w:r>
    </w:p>
    <w:p w14:paraId="7CB1F60C" w14:textId="77777777" w:rsidR="006505E9" w:rsidRDefault="006505E9">
      <w:pPr>
        <w:pStyle w:val="ListParagraph"/>
        <w:spacing w:line="276" w:lineRule="auto"/>
        <w:ind w:left="1440"/>
        <w:jc w:val="both"/>
        <w:rPr>
          <w:rFonts w:ascii="Arial" w:hAnsi="Arial" w:cs="Arial"/>
          <w:sz w:val="24"/>
          <w:szCs w:val="24"/>
        </w:rPr>
      </w:pPr>
    </w:p>
    <w:p w14:paraId="598EE9A5" w14:textId="2CD29753" w:rsidR="006505E9" w:rsidRPr="009202DE" w:rsidRDefault="00E64535">
      <w:pPr>
        <w:spacing w:line="276" w:lineRule="auto"/>
        <w:jc w:val="both"/>
        <w:rPr>
          <w:rFonts w:ascii="Arial" w:hAnsi="Arial" w:cs="Arial"/>
          <w:sz w:val="24"/>
          <w:szCs w:val="24"/>
        </w:rPr>
      </w:pPr>
      <w:r>
        <w:rPr>
          <w:rFonts w:ascii="Arial" w:hAnsi="Arial" w:cs="Arial"/>
          <w:sz w:val="24"/>
          <w:szCs w:val="24"/>
        </w:rPr>
        <w:t>Signed:</w:t>
      </w:r>
      <w:r w:rsidR="009202DE">
        <w:rPr>
          <w:rFonts w:ascii="Arial" w:hAnsi="Arial" w:cs="Arial"/>
          <w:sz w:val="24"/>
          <w:szCs w:val="24"/>
        </w:rPr>
        <w:t xml:space="preserve"> Richard Raggett  </w:t>
      </w:r>
      <w:r w:rsidR="009202DE">
        <w:rPr>
          <w:rFonts w:ascii="Arial" w:hAnsi="Arial" w:cs="Arial"/>
          <w:sz w:val="24"/>
          <w:szCs w:val="24"/>
        </w:rPr>
        <w:tab/>
      </w:r>
      <w:r w:rsidR="009202DE">
        <w:rPr>
          <w:rFonts w:ascii="Arial" w:hAnsi="Arial" w:cs="Arial"/>
          <w:sz w:val="24"/>
          <w:szCs w:val="24"/>
        </w:rPr>
        <w:tab/>
      </w:r>
      <w:r w:rsidR="009202DE">
        <w:rPr>
          <w:rFonts w:ascii="Arial" w:hAnsi="Arial" w:cs="Arial"/>
          <w:sz w:val="24"/>
          <w:szCs w:val="24"/>
        </w:rPr>
        <w:tab/>
      </w:r>
      <w:r w:rsidR="009202DE">
        <w:rPr>
          <w:rFonts w:ascii="Arial" w:hAnsi="Arial" w:cs="Arial"/>
          <w:sz w:val="24"/>
          <w:szCs w:val="24"/>
        </w:rPr>
        <w:tab/>
      </w:r>
      <w:r>
        <w:rPr>
          <w:rFonts w:ascii="Arial" w:hAnsi="Arial" w:cs="Arial"/>
          <w:sz w:val="24"/>
          <w:szCs w:val="24"/>
        </w:rPr>
        <w:t xml:space="preserve">  Date:  </w:t>
      </w:r>
      <w:r w:rsidR="009202DE">
        <w:rPr>
          <w:rFonts w:ascii="Arial" w:hAnsi="Arial" w:cs="Arial"/>
          <w:sz w:val="24"/>
          <w:szCs w:val="24"/>
        </w:rPr>
        <w:t>19 April 2024</w:t>
      </w:r>
    </w:p>
    <w:sectPr w:rsidR="006505E9" w:rsidRPr="009202DE">
      <w:footerReference w:type="default" r:id="rId8"/>
      <w:pgSz w:w="11906" w:h="16838"/>
      <w:pgMar w:top="1304" w:right="1440" w:bottom="1304" w:left="1440" w:header="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DE93E" w14:textId="77777777" w:rsidR="00710C50" w:rsidRDefault="00710C50">
      <w:r>
        <w:separator/>
      </w:r>
    </w:p>
  </w:endnote>
  <w:endnote w:type="continuationSeparator" w:id="0">
    <w:p w14:paraId="297041BF" w14:textId="77777777" w:rsidR="00710C50" w:rsidRDefault="00710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640523"/>
      <w:docPartObj>
        <w:docPartGallery w:val="Page Numbers (Bottom of Page)"/>
        <w:docPartUnique/>
      </w:docPartObj>
    </w:sdtPr>
    <w:sdtContent>
      <w:p w14:paraId="6646B470" w14:textId="77777777" w:rsidR="006505E9" w:rsidRDefault="00E64535">
        <w:pPr>
          <w:pStyle w:val="Footer"/>
          <w:jc w:val="center"/>
        </w:pPr>
        <w:r>
          <w:fldChar w:fldCharType="begin"/>
        </w:r>
        <w:r>
          <w:instrText xml:space="preserve"> PAGE </w:instrText>
        </w:r>
        <w:r>
          <w:fldChar w:fldCharType="separate"/>
        </w:r>
        <w:r>
          <w:t>8</w:t>
        </w:r>
        <w:r>
          <w:fldChar w:fldCharType="end"/>
        </w:r>
      </w:p>
    </w:sdtContent>
  </w:sdt>
  <w:p w14:paraId="41851D3B" w14:textId="77777777" w:rsidR="006505E9" w:rsidRDefault="00650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6738B" w14:textId="77777777" w:rsidR="00710C50" w:rsidRDefault="00710C50">
      <w:r>
        <w:separator/>
      </w:r>
    </w:p>
  </w:footnote>
  <w:footnote w:type="continuationSeparator" w:id="0">
    <w:p w14:paraId="5F685E90" w14:textId="77777777" w:rsidR="00710C50" w:rsidRDefault="00710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7BC"/>
    <w:multiLevelType w:val="multilevel"/>
    <w:tmpl w:val="7E2A9DC2"/>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8C10643"/>
    <w:multiLevelType w:val="multilevel"/>
    <w:tmpl w:val="B186FC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912195C"/>
    <w:multiLevelType w:val="multilevel"/>
    <w:tmpl w:val="44422EA4"/>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3" w15:restartNumberingAfterBreak="0">
    <w:nsid w:val="63364AF4"/>
    <w:multiLevelType w:val="multilevel"/>
    <w:tmpl w:val="88D0FEFA"/>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918176426">
    <w:abstractNumId w:val="3"/>
  </w:num>
  <w:num w:numId="2" w16cid:durableId="1891110764">
    <w:abstractNumId w:val="0"/>
  </w:num>
  <w:num w:numId="3" w16cid:durableId="637801444">
    <w:abstractNumId w:val="2"/>
  </w:num>
  <w:num w:numId="4" w16cid:durableId="556010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5E9"/>
    <w:rsid w:val="00001921"/>
    <w:rsid w:val="00243A74"/>
    <w:rsid w:val="003A5189"/>
    <w:rsid w:val="004458DA"/>
    <w:rsid w:val="004B0BF3"/>
    <w:rsid w:val="004C49F9"/>
    <w:rsid w:val="005076E2"/>
    <w:rsid w:val="005D660B"/>
    <w:rsid w:val="006505E9"/>
    <w:rsid w:val="00703272"/>
    <w:rsid w:val="00710C50"/>
    <w:rsid w:val="00733E97"/>
    <w:rsid w:val="007B101A"/>
    <w:rsid w:val="007D68B9"/>
    <w:rsid w:val="00882CC8"/>
    <w:rsid w:val="008D7D56"/>
    <w:rsid w:val="009202DE"/>
    <w:rsid w:val="009E164F"/>
    <w:rsid w:val="00A00F57"/>
    <w:rsid w:val="00A02E6F"/>
    <w:rsid w:val="00A10276"/>
    <w:rsid w:val="00AC6148"/>
    <w:rsid w:val="00AE3DA1"/>
    <w:rsid w:val="00AF76B8"/>
    <w:rsid w:val="00B055DB"/>
    <w:rsid w:val="00BE1880"/>
    <w:rsid w:val="00C30236"/>
    <w:rsid w:val="00CD4944"/>
    <w:rsid w:val="00D13652"/>
    <w:rsid w:val="00D9685D"/>
    <w:rsid w:val="00DB34B5"/>
    <w:rsid w:val="00E64535"/>
    <w:rsid w:val="00ED791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DDCB8"/>
  <w15:docId w15:val="{3A553286-F93B-42C6-B4BA-A3D5FB8F7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EA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qFormat/>
    <w:rsid w:val="00554EA2"/>
    <w:rPr>
      <w:rFonts w:ascii="Century Gothic" w:eastAsia="Times New Roman" w:hAnsi="Century Gothic" w:cs="Times New Roman"/>
      <w:b/>
      <w:sz w:val="28"/>
      <w:szCs w:val="20"/>
    </w:rPr>
  </w:style>
  <w:style w:type="character" w:customStyle="1" w:styleId="HTMLPreformattedChar">
    <w:name w:val="HTML Preformatted Char"/>
    <w:basedOn w:val="DefaultParagraphFont"/>
    <w:link w:val="HTMLPreformatted"/>
    <w:qFormat/>
    <w:rsid w:val="00554EA2"/>
    <w:rPr>
      <w:rFonts w:ascii="Courier New" w:eastAsia="Times New Roman" w:hAnsi="Courier New" w:cs="Courier New"/>
      <w:sz w:val="20"/>
      <w:szCs w:val="20"/>
      <w:lang w:val="en-US"/>
    </w:rPr>
  </w:style>
  <w:style w:type="character" w:styleId="HTMLTypewriter">
    <w:name w:val="HTML Typewriter"/>
    <w:uiPriority w:val="99"/>
    <w:qFormat/>
    <w:rsid w:val="00554EA2"/>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sid w:val="004B033A"/>
    <w:rPr>
      <w:rFonts w:ascii="Tahoma" w:eastAsia="Times New Roman" w:hAnsi="Tahoma" w:cs="Tahoma"/>
      <w:sz w:val="16"/>
      <w:szCs w:val="16"/>
    </w:rPr>
  </w:style>
  <w:style w:type="character" w:customStyle="1" w:styleId="HeaderChar">
    <w:name w:val="Header Char"/>
    <w:basedOn w:val="DefaultParagraphFont"/>
    <w:link w:val="Header"/>
    <w:uiPriority w:val="99"/>
    <w:qFormat/>
    <w:rsid w:val="00B3122E"/>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qFormat/>
    <w:rsid w:val="00B3122E"/>
    <w:rPr>
      <w:rFonts w:ascii="Times New Roman" w:eastAsia="Times New Roman" w:hAnsi="Times New Roman" w:cs="Times New Roman"/>
      <w:sz w:val="20"/>
      <w:szCs w:val="20"/>
    </w:rPr>
  </w:style>
  <w:style w:type="character" w:customStyle="1" w:styleId="ams">
    <w:name w:val="ams"/>
    <w:basedOn w:val="DefaultParagraphFont"/>
    <w:qFormat/>
    <w:rsid w:val="00CC619A"/>
  </w:style>
  <w:style w:type="character" w:styleId="CommentReference">
    <w:name w:val="annotation reference"/>
    <w:basedOn w:val="DefaultParagraphFont"/>
    <w:uiPriority w:val="99"/>
    <w:semiHidden/>
    <w:unhideWhenUsed/>
    <w:qFormat/>
    <w:rsid w:val="008F5641"/>
    <w:rPr>
      <w:sz w:val="16"/>
      <w:szCs w:val="16"/>
    </w:rPr>
  </w:style>
  <w:style w:type="character" w:customStyle="1" w:styleId="CommentTextChar">
    <w:name w:val="Comment Text Char"/>
    <w:basedOn w:val="DefaultParagraphFont"/>
    <w:link w:val="CommentText"/>
    <w:uiPriority w:val="99"/>
    <w:semiHidden/>
    <w:qFormat/>
    <w:rsid w:val="008F5641"/>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8F5641"/>
    <w:rPr>
      <w:rFonts w:ascii="Times New Roman" w:eastAsia="Times New Roman" w:hAnsi="Times New Roman" w:cs="Times New Roman"/>
      <w:b/>
      <w:bCs/>
      <w:sz w:val="20"/>
      <w:szCs w:val="20"/>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link w:val="TitleChar"/>
    <w:qFormat/>
    <w:rsid w:val="00554EA2"/>
    <w:pPr>
      <w:jc w:val="center"/>
    </w:pPr>
    <w:rPr>
      <w:rFonts w:ascii="Century Gothic" w:hAnsi="Century Gothic"/>
      <w:b/>
      <w:sz w:val="28"/>
    </w:rPr>
  </w:style>
  <w:style w:type="paragraph" w:styleId="HTMLPreformatted">
    <w:name w:val="HTML Preformatted"/>
    <w:basedOn w:val="Normal"/>
    <w:link w:val="HTMLPreformattedChar"/>
    <w:qFormat/>
    <w:rsid w:val="00554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paragraph" w:customStyle="1" w:styleId="Body">
    <w:name w:val="Body"/>
    <w:qFormat/>
    <w:rsid w:val="00554EA2"/>
    <w:rPr>
      <w:rFonts w:ascii="Helvetica" w:eastAsia="Arial Unicode MS" w:hAnsi="Helvetica" w:cs="Arial Unicode MS"/>
      <w:color w:val="000000"/>
      <w:lang w:eastAsia="en-GB"/>
    </w:rPr>
  </w:style>
  <w:style w:type="paragraph" w:styleId="ListParagraph">
    <w:name w:val="List Paragraph"/>
    <w:basedOn w:val="Normal"/>
    <w:uiPriority w:val="34"/>
    <w:qFormat/>
    <w:rsid w:val="00554EA2"/>
    <w:pPr>
      <w:ind w:left="720"/>
      <w:contextualSpacing/>
    </w:pPr>
  </w:style>
  <w:style w:type="paragraph" w:styleId="NormalWeb">
    <w:name w:val="Normal (Web)"/>
    <w:basedOn w:val="Normal"/>
    <w:uiPriority w:val="99"/>
    <w:qFormat/>
    <w:rsid w:val="00554EA2"/>
    <w:pPr>
      <w:spacing w:beforeAutospacing="1" w:after="119"/>
    </w:pPr>
    <w:rPr>
      <w:rFonts w:eastAsia="SimSun"/>
      <w:sz w:val="24"/>
      <w:szCs w:val="24"/>
      <w:lang w:eastAsia="zh-CN"/>
    </w:rPr>
  </w:style>
  <w:style w:type="paragraph" w:customStyle="1" w:styleId="Standard">
    <w:name w:val="Standard"/>
    <w:qFormat/>
    <w:rsid w:val="00554EA2"/>
    <w:pPr>
      <w:textAlignment w:val="baseline"/>
    </w:pPr>
    <w:rPr>
      <w:rFonts w:ascii="Arial" w:eastAsia="SimSun" w:hAnsi="Arial" w:cs="Arial"/>
      <w:kern w:val="2"/>
      <w:lang w:eastAsia="zh-CN"/>
    </w:rPr>
  </w:style>
  <w:style w:type="paragraph" w:styleId="BalloonText">
    <w:name w:val="Balloon Text"/>
    <w:basedOn w:val="Normal"/>
    <w:link w:val="BalloonTextChar"/>
    <w:uiPriority w:val="99"/>
    <w:semiHidden/>
    <w:unhideWhenUsed/>
    <w:qFormat/>
    <w:rsid w:val="004B033A"/>
    <w:rPr>
      <w:rFonts w:ascii="Tahoma" w:hAnsi="Tahoma" w:cs="Tahoma"/>
      <w:sz w:val="16"/>
      <w:szCs w:val="16"/>
    </w:rPr>
  </w:style>
  <w:style w:type="paragraph" w:customStyle="1" w:styleId="yiv4910799891msonormal">
    <w:name w:val="yiv4910799891msonormal"/>
    <w:basedOn w:val="Normal"/>
    <w:qFormat/>
    <w:rsid w:val="00D74320"/>
    <w:pPr>
      <w:spacing w:beforeAutospacing="1" w:afterAutospacing="1"/>
    </w:pPr>
    <w:rPr>
      <w:sz w:val="24"/>
      <w:szCs w:val="24"/>
      <w:lang w:eastAsia="en-GB"/>
    </w:rPr>
  </w:style>
  <w:style w:type="paragraph" w:customStyle="1" w:styleId="HeaderandFooter">
    <w:name w:val="Header and Footer"/>
    <w:basedOn w:val="Normal"/>
    <w:qFormat/>
  </w:style>
  <w:style w:type="paragraph" w:styleId="Header">
    <w:name w:val="header"/>
    <w:basedOn w:val="Normal"/>
    <w:link w:val="HeaderChar"/>
    <w:uiPriority w:val="99"/>
    <w:unhideWhenUsed/>
    <w:rsid w:val="00B3122E"/>
    <w:pPr>
      <w:tabs>
        <w:tab w:val="center" w:pos="4513"/>
        <w:tab w:val="right" w:pos="9026"/>
      </w:tabs>
    </w:pPr>
  </w:style>
  <w:style w:type="paragraph" w:styleId="Footer">
    <w:name w:val="footer"/>
    <w:basedOn w:val="Normal"/>
    <w:link w:val="FooterChar"/>
    <w:uiPriority w:val="99"/>
    <w:unhideWhenUsed/>
    <w:rsid w:val="00B3122E"/>
    <w:pPr>
      <w:tabs>
        <w:tab w:val="center" w:pos="4513"/>
        <w:tab w:val="right" w:pos="9026"/>
      </w:tabs>
    </w:pPr>
  </w:style>
  <w:style w:type="paragraph" w:styleId="NoSpacing">
    <w:name w:val="No Spacing"/>
    <w:uiPriority w:val="1"/>
    <w:qFormat/>
    <w:rsid w:val="00183043"/>
    <w:rPr>
      <w:rFonts w:ascii="Times New Roman" w:eastAsia="Times New Roman" w:hAnsi="Times New Roman" w:cs="Times New Roman"/>
      <w:sz w:val="20"/>
      <w:szCs w:val="20"/>
    </w:rPr>
  </w:style>
  <w:style w:type="paragraph" w:customStyle="1" w:styleId="BodyA">
    <w:name w:val="Body A"/>
    <w:qFormat/>
    <w:rsid w:val="006C137F"/>
    <w:rPr>
      <w:rFonts w:ascii="Helvetica Neue" w:eastAsia="Arial Unicode MS" w:hAnsi="Helvetica Neue" w:cs="Arial Unicode MS"/>
      <w:color w:val="000000"/>
      <w:u w:color="000000"/>
      <w:lang w:val="en-US" w:eastAsia="en-GB"/>
      <w14:textOutline w14:w="12700" w14:cap="flat" w14:cmpd="sng" w14:algn="ctr">
        <w14:noFill/>
        <w14:prstDash w14:val="solid"/>
        <w14:miter w14:lim="400000"/>
      </w14:textOutline>
    </w:rPr>
  </w:style>
  <w:style w:type="paragraph" w:customStyle="1" w:styleId="Default">
    <w:name w:val="Default"/>
    <w:qFormat/>
    <w:rsid w:val="006C137F"/>
    <w:pPr>
      <w:spacing w:before="160"/>
    </w:pPr>
    <w:rPr>
      <w:rFonts w:ascii="Helvetica Neue" w:eastAsia="Arial Unicode MS" w:hAnsi="Helvetica Neue" w:cs="Arial Unicode MS"/>
      <w:color w:val="000000"/>
      <w:sz w:val="24"/>
      <w:szCs w:val="24"/>
      <w:u w:color="000000"/>
      <w:lang w:val="en-US" w:eastAsia="en-GB"/>
      <w14:textOutline w14:w="12700" w14:cap="flat" w14:cmpd="sng" w14:algn="ctr">
        <w14:noFill/>
        <w14:prstDash w14:val="solid"/>
        <w14:miter w14:lim="400000"/>
      </w14:textOutline>
    </w:rPr>
  </w:style>
  <w:style w:type="paragraph" w:styleId="CommentText">
    <w:name w:val="annotation text"/>
    <w:basedOn w:val="Normal"/>
    <w:link w:val="CommentTextChar"/>
    <w:uiPriority w:val="99"/>
    <w:semiHidden/>
    <w:unhideWhenUsed/>
    <w:qFormat/>
    <w:rsid w:val="008F5641"/>
  </w:style>
  <w:style w:type="paragraph" w:styleId="CommentSubject">
    <w:name w:val="annotation subject"/>
    <w:basedOn w:val="CommentText"/>
    <w:next w:val="CommentText"/>
    <w:link w:val="CommentSubjectChar"/>
    <w:uiPriority w:val="99"/>
    <w:semiHidden/>
    <w:unhideWhenUsed/>
    <w:qFormat/>
    <w:rsid w:val="008F56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2D127-3174-4F09-B4BB-70EC5C2C9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2026</Words>
  <Characters>11553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pbrye</dc:creator>
  <dc:description/>
  <cp:lastModifiedBy>Robin Waterston</cp:lastModifiedBy>
  <cp:revision>2</cp:revision>
  <cp:lastPrinted>2023-04-07T16:28:00Z</cp:lastPrinted>
  <dcterms:created xsi:type="dcterms:W3CDTF">2024-04-21T17:30:00Z</dcterms:created>
  <dcterms:modified xsi:type="dcterms:W3CDTF">2024-04-21T17:30:00Z</dcterms:modified>
  <dc:language>en-GB</dc:language>
</cp:coreProperties>
</file>