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75" w:rsidRDefault="00151975" w:rsidP="00BB402B">
      <w:pPr>
        <w:jc w:val="center"/>
        <w:rPr>
          <w:rFonts w:ascii="Glypha" w:hAnsi="Glypha"/>
          <w:sz w:val="28"/>
        </w:rPr>
      </w:pPr>
    </w:p>
    <w:p w:rsidR="00BB402B" w:rsidRDefault="00BB402B" w:rsidP="00BB402B">
      <w:pPr>
        <w:jc w:val="center"/>
        <w:rPr>
          <w:rFonts w:ascii="Glypha" w:hAnsi="Glypha"/>
          <w:sz w:val="28"/>
        </w:rPr>
      </w:pPr>
    </w:p>
    <w:p w:rsidR="00BB402B" w:rsidRPr="00A71F90" w:rsidRDefault="004A2DE6" w:rsidP="00BB402B">
      <w:pPr>
        <w:jc w:val="center"/>
        <w:rPr>
          <w:rFonts w:ascii="Glypha" w:hAnsi="Glypha"/>
          <w:sz w:val="28"/>
        </w:rPr>
      </w:pPr>
      <w:r w:rsidRPr="004A2DE6">
        <w:rPr>
          <w:noProof/>
          <w:lang w:eastAsia="en-GB"/>
        </w:rPr>
        <w:pict>
          <v:shapetype id="_x0000_t202" coordsize="21600,21600" o:spt="202" path="m,l,21600r21600,l21600,xe">
            <v:stroke joinstyle="miter"/>
            <v:path gradientshapeok="t" o:connecttype="rect"/>
          </v:shapetype>
          <v:shape id="Text Box 34" o:spid="_x0000_s1026" type="#_x0000_t202" style="position:absolute;left:0;text-align:left;margin-left:74.3pt;margin-top:111.6pt;width:92.75pt;height:5.95pt;z-index:-25166131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" stroked="f">
            <v:fill opacity="0"/>
            <v:textbox inset="0,0,0,0">
              <w:txbxContent>
                <w:p w:rsidR="00102C53" w:rsidRDefault="00102C53" w:rsidP="00BB402B">
                  <w:pPr>
                    <w:spacing w:line="1020" w:lineRule="atLeast"/>
                    <w:rPr>
                      <w:rFonts w:ascii="Times New Roman" w:hAnsi="Times New Roman"/>
                      <w:sz w:val="24"/>
                      <w:szCs w:val="24"/>
                    </w:rPr>
                  </w:pPr>
                </w:p>
                <w:p w:rsidR="00102C53" w:rsidRDefault="00102C53" w:rsidP="00BB402B">
                  <w:pPr>
                    <w:widowControl w:val="0"/>
                    <w:autoSpaceDE w:val="0"/>
                    <w:rPr>
                      <w:rFonts w:ascii="Times New Roman" w:hAnsi="Times New Roman"/>
                      <w:sz w:val="24"/>
                      <w:szCs w:val="24"/>
                    </w:rPr>
                  </w:pPr>
                </w:p>
              </w:txbxContent>
            </v:textbox>
            <w10:wrap anchorx="page" anchory="page"/>
          </v:shape>
        </w:pict>
      </w:r>
      <w:r w:rsidR="00E83BB5">
        <w:rPr>
          <w:rFonts w:ascii="Times New Roman" w:hAnsi="Times New Roman"/>
          <w:noProof/>
          <w:sz w:val="24"/>
          <w:szCs w:val="24"/>
          <w:lang w:eastAsia="en-GB"/>
        </w:rPr>
        <w:drawing>
          <wp:inline distT="0" distB="0" distL="0" distR="0">
            <wp:extent cx="1143000" cy="647700"/>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1143000" cy="647700"/>
                    </a:xfrm>
                    <a:prstGeom prst="rect">
                      <a:avLst/>
                    </a:prstGeom>
                    <a:solidFill>
                      <a:srgbClr val="FFFFFF">
                        <a:alpha val="0"/>
                      </a:srgbClr>
                    </a:solidFill>
                    <a:ln w="9525">
                      <a:noFill/>
                      <a:miter lim="800000"/>
                      <a:headEnd/>
                      <a:tailEnd/>
                    </a:ln>
                  </pic:spPr>
                </pic:pic>
              </a:graphicData>
            </a:graphic>
          </wp:inline>
        </w:drawing>
      </w:r>
    </w:p>
    <w:p w:rsidR="00151975" w:rsidRPr="00A71F90" w:rsidRDefault="00151975"/>
    <w:p w:rsidR="00BB402B" w:rsidRPr="00BB402B" w:rsidRDefault="00BB402B" w:rsidP="00BB402B">
      <w:pPr>
        <w:widowControl w:val="0"/>
        <w:suppressAutoHyphens/>
        <w:autoSpaceDE w:val="0"/>
        <w:spacing w:before="57"/>
        <w:jc w:val="right"/>
        <w:rPr>
          <w:rFonts w:ascii="Calibri" w:hAnsi="Calibri" w:cs="Calibri"/>
          <w:b/>
          <w:sz w:val="48"/>
          <w:szCs w:val="48"/>
          <w:lang w:val="en-US" w:eastAsia="ar-SA"/>
        </w:rPr>
      </w:pPr>
      <w:r w:rsidRPr="00BB402B">
        <w:rPr>
          <w:rFonts w:cs="Arial"/>
          <w:b/>
          <w:bCs/>
          <w:spacing w:val="-2"/>
          <w:sz w:val="44"/>
          <w:szCs w:val="44"/>
          <w:lang w:val="en-US" w:eastAsia="ar-SA"/>
        </w:rPr>
        <w:t xml:space="preserve">                     </w:t>
      </w:r>
      <w:r w:rsidR="004A2DE6" w:rsidRPr="004A2DE6">
        <w:rPr>
          <w:rFonts w:ascii="Calibri" w:hAnsi="Calibri" w:cs="Calibri"/>
          <w:noProof/>
          <w:szCs w:val="22"/>
          <w:lang w:eastAsia="en-GB"/>
        </w:rPr>
        <w:pict>
          <v:shape id="Text Box 33" o:spid="_x0000_s1027" type="#_x0000_t202" style="position:absolute;left:0;text-align:left;margin-left:74.3pt;margin-top:66.8pt;width:89.75pt;height:50.75pt;z-index:-25166233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" stroked="f">
            <v:fill opacity="0"/>
            <v:textbox inset="0,0,0,0">
              <w:txbxContent>
                <w:p w:rsidR="00102C53" w:rsidRDefault="00102C53" w:rsidP="00BB402B">
                  <w:pPr>
                    <w:spacing w:line="1020" w:lineRule="atLeast"/>
                    <w:rPr>
                      <w:rFonts w:ascii="Times New Roman" w:hAnsi="Times New Roman"/>
                      <w:sz w:val="24"/>
                      <w:szCs w:val="24"/>
                    </w:rPr>
                  </w:pPr>
                </w:p>
                <w:p w:rsidR="00102C53" w:rsidRDefault="00102C53" w:rsidP="00BB402B">
                  <w:pPr>
                    <w:widowControl w:val="0"/>
                    <w:autoSpaceDE w:val="0"/>
                    <w:rPr>
                      <w:rFonts w:ascii="Times New Roman" w:hAnsi="Times New Roman"/>
                      <w:sz w:val="24"/>
                      <w:szCs w:val="24"/>
                    </w:rPr>
                  </w:pPr>
                </w:p>
              </w:txbxContent>
            </v:textbox>
            <w10:wrap anchorx="page" anchory="page"/>
          </v:shape>
        </w:pict>
      </w:r>
      <w:r w:rsidRPr="00BB402B">
        <w:rPr>
          <w:rFonts w:ascii="Calibri" w:hAnsi="Calibri" w:cs="Calibri"/>
          <w:sz w:val="28"/>
          <w:szCs w:val="28"/>
          <w:lang w:val="en-US" w:eastAsia="ar-SA"/>
        </w:rPr>
        <w:t xml:space="preserve">      </w:t>
      </w:r>
    </w:p>
    <w:p w:rsidR="00BB402B" w:rsidRPr="00283153" w:rsidRDefault="00BB402B" w:rsidP="00BB402B">
      <w:pPr>
        <w:widowControl w:val="0"/>
        <w:autoSpaceDE w:val="0"/>
        <w:spacing w:before="57"/>
        <w:jc w:val="right"/>
        <w:rPr>
          <w:b/>
          <w:sz w:val="48"/>
          <w:szCs w:val="48"/>
        </w:rPr>
      </w:pPr>
      <w:r>
        <w:rPr>
          <w:rFonts w:cs="Arial"/>
          <w:b/>
          <w:bCs/>
          <w:spacing w:val="-2"/>
          <w:sz w:val="44"/>
          <w:szCs w:val="44"/>
        </w:rPr>
        <w:t xml:space="preserve">                     </w:t>
      </w:r>
      <w:r>
        <w:rPr>
          <w:sz w:val="28"/>
          <w:szCs w:val="28"/>
        </w:rPr>
        <w:t xml:space="preserve">      </w:t>
      </w:r>
    </w:p>
    <w:p w:rsidR="00151975" w:rsidRDefault="00151975" w:rsidP="00BB402B">
      <w:pPr>
        <w:pStyle w:val="QuakersHead1"/>
        <w:rPr>
          <w:rFonts w:ascii="Arial" w:hAnsi="Arial"/>
          <w:sz w:val="40"/>
          <w:lang w:val="en-GB"/>
        </w:rPr>
      </w:pPr>
    </w:p>
    <w:p w:rsidR="00151975" w:rsidRDefault="00151975" w:rsidP="00151975">
      <w:pPr>
        <w:pStyle w:val="QuakersHead1"/>
        <w:jc w:val="center"/>
        <w:rPr>
          <w:rFonts w:ascii="Arial" w:hAnsi="Arial"/>
          <w:sz w:val="40"/>
          <w:lang w:val="en-GB"/>
        </w:rPr>
      </w:pPr>
      <w:r>
        <w:rPr>
          <w:rFonts w:ascii="Arial" w:hAnsi="Arial"/>
          <w:sz w:val="40"/>
          <w:lang w:val="en-GB"/>
        </w:rPr>
        <w:t>Religious Society of Friends (Quakers)</w:t>
      </w:r>
    </w:p>
    <w:p w:rsidR="00151975" w:rsidRDefault="00151975" w:rsidP="00151975">
      <w:pPr>
        <w:pStyle w:val="QuakersHead1"/>
        <w:jc w:val="center"/>
        <w:rPr>
          <w:rFonts w:ascii="Arial" w:hAnsi="Arial"/>
          <w:sz w:val="40"/>
          <w:lang w:val="en-GB"/>
        </w:rPr>
      </w:pPr>
      <w:r>
        <w:rPr>
          <w:rFonts w:ascii="Arial" w:hAnsi="Arial"/>
          <w:sz w:val="40"/>
          <w:lang w:val="en-GB"/>
        </w:rPr>
        <w:t>General Meeting for Scotland</w:t>
      </w:r>
    </w:p>
    <w:p w:rsidR="00E459A5" w:rsidRDefault="00E459A5" w:rsidP="00151975">
      <w:pPr>
        <w:pStyle w:val="QuakersHead1"/>
        <w:jc w:val="center"/>
        <w:rPr>
          <w:rFonts w:ascii="Arial" w:hAnsi="Arial"/>
          <w:sz w:val="40"/>
          <w:lang w:val="en-GB"/>
        </w:rPr>
      </w:pPr>
    </w:p>
    <w:p w:rsidR="00E459A5" w:rsidRDefault="00E459A5" w:rsidP="00151975">
      <w:pPr>
        <w:pStyle w:val="QuakersHead1"/>
        <w:jc w:val="center"/>
        <w:rPr>
          <w:rFonts w:ascii="Arial" w:hAnsi="Arial"/>
          <w:sz w:val="40"/>
          <w:lang w:val="en-GB"/>
        </w:rPr>
      </w:pPr>
    </w:p>
    <w:p w:rsidR="00151975" w:rsidRPr="00BB402B" w:rsidRDefault="00151975" w:rsidP="00151975">
      <w:pPr>
        <w:pStyle w:val="QuakersHead1"/>
        <w:jc w:val="center"/>
        <w:rPr>
          <w:rFonts w:ascii="Arial" w:hAnsi="Arial"/>
          <w:b w:val="0"/>
          <w:sz w:val="40"/>
          <w:lang w:val="en-GB"/>
        </w:rPr>
      </w:pPr>
      <w:r w:rsidRPr="00BB402B">
        <w:rPr>
          <w:rFonts w:ascii="Arial" w:hAnsi="Arial"/>
          <w:b w:val="0"/>
          <w:sz w:val="40"/>
          <w:lang w:val="en-GB"/>
        </w:rPr>
        <w:t>Protecting children, young people and vulnerable adults</w:t>
      </w:r>
    </w:p>
    <w:p w:rsidR="00151975" w:rsidRPr="00E459A5" w:rsidRDefault="00151975" w:rsidP="00151975">
      <w:pPr>
        <w:pStyle w:val="QuakersHead1"/>
        <w:jc w:val="center"/>
        <w:rPr>
          <w:rFonts w:ascii="Arial" w:hAnsi="Arial"/>
          <w:sz w:val="40"/>
          <w:u w:val="single"/>
          <w:lang w:val="en-GB"/>
        </w:rPr>
      </w:pPr>
      <w:r w:rsidRPr="00E459A5">
        <w:rPr>
          <w:rFonts w:ascii="Arial" w:hAnsi="Arial"/>
          <w:sz w:val="40"/>
          <w:u w:val="single"/>
          <w:lang w:val="en-GB"/>
        </w:rPr>
        <w:t>Safeguarding Procedures and Guidelines</w:t>
      </w:r>
    </w:p>
    <w:p w:rsidR="00151975" w:rsidRPr="00A71F90" w:rsidRDefault="00151975" w:rsidP="00151975">
      <w:pPr>
        <w:pStyle w:val="QuakersHead1"/>
        <w:jc w:val="center"/>
        <w:rPr>
          <w:rFonts w:ascii="Arial" w:hAnsi="Arial"/>
          <w:sz w:val="40"/>
          <w:lang w:val="en-GB"/>
        </w:rPr>
      </w:pPr>
    </w:p>
    <w:p w:rsidR="00151975" w:rsidRPr="00A71F90" w:rsidRDefault="00151975" w:rsidP="00151975">
      <w:pPr>
        <w:pStyle w:val="QuakersHead1"/>
        <w:jc w:val="center"/>
        <w:rPr>
          <w:rFonts w:ascii="Arial" w:hAnsi="Arial"/>
          <w:sz w:val="40"/>
          <w:lang w:val="en-GB"/>
        </w:rPr>
      </w:pPr>
    </w:p>
    <w:p w:rsidR="00151975" w:rsidRPr="00A71F90" w:rsidRDefault="00151975">
      <w:pPr>
        <w:pStyle w:val="QuakersHead1"/>
        <w:rPr>
          <w:rFonts w:ascii="Arial" w:hAnsi="Arial"/>
          <w:sz w:val="40"/>
          <w:lang w:val="en-GB"/>
        </w:rPr>
      </w:pPr>
    </w:p>
    <w:p w:rsidR="00151975" w:rsidRPr="00A71F90" w:rsidRDefault="00151975">
      <w:pPr>
        <w:pStyle w:val="QuakersHead1"/>
        <w:rPr>
          <w:rFonts w:ascii="Arial" w:hAnsi="Arial"/>
          <w:sz w:val="40"/>
          <w:lang w:val="en-GB"/>
        </w:rPr>
      </w:pPr>
    </w:p>
    <w:p w:rsidR="00151975" w:rsidRPr="00A71F90" w:rsidRDefault="00151975">
      <w:pPr>
        <w:pStyle w:val="QuakersHead1"/>
        <w:rPr>
          <w:rFonts w:ascii="Arial" w:hAnsi="Arial"/>
          <w:sz w:val="40"/>
          <w:lang w:val="en-GB"/>
        </w:rPr>
      </w:pPr>
    </w:p>
    <w:p w:rsidR="00151975" w:rsidRPr="00A71F90" w:rsidRDefault="00151975">
      <w:pPr>
        <w:pStyle w:val="QuakersHead1"/>
        <w:spacing w:line="240" w:lineRule="auto"/>
        <w:rPr>
          <w:rFonts w:ascii="Arial" w:hAnsi="Arial"/>
          <w:sz w:val="40"/>
          <w:lang w:val="en-GB"/>
        </w:rPr>
      </w:pPr>
    </w:p>
    <w:p w:rsidR="00151975" w:rsidRPr="00363420" w:rsidRDefault="00151975" w:rsidP="00E459A5">
      <w:pPr>
        <w:pStyle w:val="QuakersHead"/>
        <w:spacing w:after="0" w:line="240" w:lineRule="auto"/>
        <w:jc w:val="center"/>
        <w:rPr>
          <w:rFonts w:ascii="Arial" w:hAnsi="Arial"/>
          <w:b w:val="0"/>
          <w:sz w:val="28"/>
          <w:szCs w:val="28"/>
          <w:lang w:val="en-GB"/>
        </w:rPr>
      </w:pPr>
      <w:r w:rsidRPr="00363420">
        <w:rPr>
          <w:rStyle w:val="QuakersSubHeadChar"/>
          <w:rFonts w:ascii="Arial" w:hAnsi="Arial"/>
          <w:sz w:val="28"/>
          <w:szCs w:val="28"/>
          <w:lang w:val="en-GB"/>
        </w:rPr>
        <w:t>These guidelines are not event specific and may need to be adapted to suit the nature of the event.</w:t>
      </w:r>
    </w:p>
    <w:p w:rsidR="00151975" w:rsidRPr="00A71F90" w:rsidRDefault="00151975">
      <w:pPr>
        <w:pStyle w:val="QuakersHead1"/>
        <w:rPr>
          <w:rFonts w:ascii="Arial" w:hAnsi="Arial"/>
          <w:sz w:val="40"/>
          <w:lang w:val="en-GB"/>
        </w:rPr>
      </w:pPr>
    </w:p>
    <w:p w:rsidR="00E459A5" w:rsidRDefault="00E459A5" w:rsidP="00B87F78">
      <w:pPr>
        <w:rPr>
          <w:sz w:val="40"/>
        </w:rPr>
      </w:pPr>
    </w:p>
    <w:p w:rsidR="00363420" w:rsidRPr="00540895" w:rsidRDefault="00363420" w:rsidP="00B87F78">
      <w:pPr>
        <w:jc w:val="center"/>
        <w:rPr>
          <w:b/>
          <w:sz w:val="28"/>
          <w:szCs w:val="28"/>
        </w:rPr>
      </w:pPr>
      <w:r w:rsidRPr="00540895">
        <w:rPr>
          <w:b/>
          <w:sz w:val="28"/>
          <w:szCs w:val="28"/>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7061"/>
        <w:gridCol w:w="790"/>
      </w:tblGrid>
      <w:tr w:rsidR="00423136" w:rsidRPr="00A35717" w:rsidTr="00A35717">
        <w:tc>
          <w:tcPr>
            <w:tcW w:w="0" w:type="auto"/>
            <w:shd w:val="clear" w:color="auto" w:fill="auto"/>
          </w:tcPr>
          <w:p w:rsidR="00363420" w:rsidRPr="00A35717" w:rsidRDefault="00363420" w:rsidP="00363420">
            <w:pPr>
              <w:rPr>
                <w:b/>
                <w:sz w:val="24"/>
                <w:szCs w:val="24"/>
              </w:rPr>
            </w:pPr>
            <w:r w:rsidRPr="00A35717">
              <w:rPr>
                <w:b/>
                <w:sz w:val="24"/>
                <w:szCs w:val="24"/>
              </w:rPr>
              <w:t>Section</w:t>
            </w:r>
          </w:p>
        </w:tc>
        <w:tc>
          <w:tcPr>
            <w:tcW w:w="0" w:type="auto"/>
            <w:shd w:val="clear" w:color="auto" w:fill="auto"/>
          </w:tcPr>
          <w:p w:rsidR="00363420" w:rsidRPr="00A35717" w:rsidRDefault="00363420" w:rsidP="00363420">
            <w:pPr>
              <w:rPr>
                <w:b/>
                <w:sz w:val="24"/>
                <w:szCs w:val="24"/>
              </w:rPr>
            </w:pPr>
            <w:r w:rsidRPr="00A35717">
              <w:rPr>
                <w:b/>
                <w:sz w:val="24"/>
                <w:szCs w:val="24"/>
              </w:rPr>
              <w:t>Title</w:t>
            </w:r>
          </w:p>
        </w:tc>
        <w:tc>
          <w:tcPr>
            <w:tcW w:w="0" w:type="auto"/>
            <w:shd w:val="clear" w:color="auto" w:fill="auto"/>
          </w:tcPr>
          <w:p w:rsidR="00363420" w:rsidRPr="00A35717" w:rsidRDefault="00363420" w:rsidP="00363420">
            <w:pPr>
              <w:rPr>
                <w:b/>
                <w:sz w:val="24"/>
                <w:szCs w:val="24"/>
              </w:rPr>
            </w:pPr>
            <w:r w:rsidRPr="00A35717">
              <w:rPr>
                <w:b/>
                <w:sz w:val="24"/>
                <w:szCs w:val="24"/>
              </w:rPr>
              <w:t>Page</w:t>
            </w:r>
          </w:p>
        </w:tc>
      </w:tr>
      <w:tr w:rsidR="00423136" w:rsidRPr="00A35717" w:rsidTr="00A35717">
        <w:tc>
          <w:tcPr>
            <w:tcW w:w="0" w:type="auto"/>
            <w:shd w:val="clear" w:color="auto" w:fill="auto"/>
          </w:tcPr>
          <w:p w:rsidR="00363420" w:rsidRPr="00A35717" w:rsidRDefault="00363420" w:rsidP="00363420">
            <w:pPr>
              <w:rPr>
                <w:sz w:val="24"/>
                <w:szCs w:val="24"/>
              </w:rPr>
            </w:pPr>
          </w:p>
        </w:tc>
        <w:tc>
          <w:tcPr>
            <w:tcW w:w="0" w:type="auto"/>
            <w:shd w:val="clear" w:color="auto" w:fill="auto"/>
          </w:tcPr>
          <w:p w:rsidR="00363420" w:rsidRPr="00A35717" w:rsidRDefault="00FC6C57" w:rsidP="00363420">
            <w:pPr>
              <w:rPr>
                <w:sz w:val="24"/>
                <w:szCs w:val="24"/>
              </w:rPr>
            </w:pPr>
            <w:r w:rsidRPr="00A35717">
              <w:rPr>
                <w:sz w:val="24"/>
                <w:szCs w:val="24"/>
              </w:rPr>
              <w:t>Introduction</w:t>
            </w:r>
            <w:r w:rsidR="00B87F78">
              <w:rPr>
                <w:sz w:val="24"/>
                <w:szCs w:val="24"/>
              </w:rPr>
              <w:t>: General Meeting for Scotland</w:t>
            </w:r>
          </w:p>
        </w:tc>
        <w:tc>
          <w:tcPr>
            <w:tcW w:w="0" w:type="auto"/>
            <w:shd w:val="clear" w:color="auto" w:fill="auto"/>
          </w:tcPr>
          <w:p w:rsidR="00363420" w:rsidRPr="00A35717" w:rsidRDefault="000D4557" w:rsidP="00363420">
            <w:pPr>
              <w:rPr>
                <w:sz w:val="28"/>
                <w:szCs w:val="28"/>
              </w:rPr>
            </w:pPr>
            <w:r>
              <w:rPr>
                <w:sz w:val="28"/>
                <w:szCs w:val="28"/>
              </w:rPr>
              <w:t>3</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1</w:t>
            </w:r>
          </w:p>
        </w:tc>
        <w:tc>
          <w:tcPr>
            <w:tcW w:w="0" w:type="auto"/>
            <w:shd w:val="clear" w:color="auto" w:fill="auto"/>
          </w:tcPr>
          <w:p w:rsidR="00363420" w:rsidRPr="00A35717" w:rsidRDefault="00FC6C57" w:rsidP="00363420">
            <w:pPr>
              <w:rPr>
                <w:sz w:val="24"/>
                <w:szCs w:val="24"/>
              </w:rPr>
            </w:pPr>
            <w:r w:rsidRPr="00A35717">
              <w:rPr>
                <w:sz w:val="24"/>
                <w:szCs w:val="24"/>
              </w:rPr>
              <w:t>Definitions of ‘disclosure’ and other terms</w:t>
            </w:r>
          </w:p>
        </w:tc>
        <w:tc>
          <w:tcPr>
            <w:tcW w:w="0" w:type="auto"/>
            <w:shd w:val="clear" w:color="auto" w:fill="auto"/>
          </w:tcPr>
          <w:p w:rsidR="00363420" w:rsidRPr="00A35717" w:rsidRDefault="000D4557" w:rsidP="00363420">
            <w:pPr>
              <w:rPr>
                <w:sz w:val="28"/>
                <w:szCs w:val="28"/>
              </w:rPr>
            </w:pPr>
            <w:r>
              <w:rPr>
                <w:sz w:val="28"/>
                <w:szCs w:val="28"/>
              </w:rPr>
              <w:t>3</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2</w:t>
            </w:r>
          </w:p>
        </w:tc>
        <w:tc>
          <w:tcPr>
            <w:tcW w:w="0" w:type="auto"/>
            <w:shd w:val="clear" w:color="auto" w:fill="auto"/>
          </w:tcPr>
          <w:p w:rsidR="00363420" w:rsidRPr="00A35717" w:rsidRDefault="00FC6C57" w:rsidP="00363420">
            <w:pPr>
              <w:rPr>
                <w:sz w:val="24"/>
                <w:szCs w:val="24"/>
              </w:rPr>
            </w:pPr>
            <w:r w:rsidRPr="00A35717">
              <w:rPr>
                <w:sz w:val="24"/>
                <w:szCs w:val="24"/>
              </w:rPr>
              <w:t>Categories and possible signs of abuse</w:t>
            </w:r>
          </w:p>
          <w:p w:rsidR="00FC6C57" w:rsidRPr="00A35717" w:rsidRDefault="00FC6C57" w:rsidP="00F160E4">
            <w:pPr>
              <w:numPr>
                <w:ilvl w:val="0"/>
                <w:numId w:val="23"/>
              </w:numPr>
              <w:rPr>
                <w:sz w:val="24"/>
                <w:szCs w:val="24"/>
              </w:rPr>
            </w:pPr>
            <w:r w:rsidRPr="00A35717">
              <w:rPr>
                <w:sz w:val="24"/>
                <w:szCs w:val="24"/>
              </w:rPr>
              <w:t>Physical abuse</w:t>
            </w:r>
            <w:r w:rsidR="000D4557">
              <w:rPr>
                <w:sz w:val="24"/>
                <w:szCs w:val="24"/>
              </w:rPr>
              <w:t xml:space="preserve">            p4</w:t>
            </w:r>
          </w:p>
          <w:p w:rsidR="00FC6C57" w:rsidRPr="00A35717" w:rsidRDefault="00FC6C57" w:rsidP="00F160E4">
            <w:pPr>
              <w:numPr>
                <w:ilvl w:val="0"/>
                <w:numId w:val="23"/>
              </w:numPr>
              <w:rPr>
                <w:sz w:val="24"/>
                <w:szCs w:val="24"/>
              </w:rPr>
            </w:pPr>
            <w:r w:rsidRPr="00A35717">
              <w:rPr>
                <w:sz w:val="24"/>
                <w:szCs w:val="24"/>
              </w:rPr>
              <w:t>Emotional abuse</w:t>
            </w:r>
            <w:r w:rsidR="000D4557">
              <w:rPr>
                <w:sz w:val="24"/>
                <w:szCs w:val="24"/>
              </w:rPr>
              <w:t xml:space="preserve">         p5</w:t>
            </w:r>
          </w:p>
          <w:p w:rsidR="00FC6C57" w:rsidRPr="00A35717" w:rsidRDefault="00FC6C57" w:rsidP="00F160E4">
            <w:pPr>
              <w:numPr>
                <w:ilvl w:val="0"/>
                <w:numId w:val="23"/>
              </w:numPr>
              <w:rPr>
                <w:sz w:val="24"/>
                <w:szCs w:val="24"/>
              </w:rPr>
            </w:pPr>
            <w:r w:rsidRPr="00A35717">
              <w:rPr>
                <w:sz w:val="24"/>
                <w:szCs w:val="24"/>
              </w:rPr>
              <w:t>Sexual abuse</w:t>
            </w:r>
            <w:r w:rsidR="000D4557">
              <w:rPr>
                <w:sz w:val="24"/>
                <w:szCs w:val="24"/>
              </w:rPr>
              <w:t xml:space="preserve">              p5</w:t>
            </w:r>
          </w:p>
          <w:p w:rsidR="00FC6C57" w:rsidRPr="00A35717" w:rsidRDefault="00FC6C57" w:rsidP="00F160E4">
            <w:pPr>
              <w:numPr>
                <w:ilvl w:val="0"/>
                <w:numId w:val="23"/>
              </w:numPr>
              <w:rPr>
                <w:sz w:val="24"/>
                <w:szCs w:val="24"/>
              </w:rPr>
            </w:pPr>
            <w:r w:rsidRPr="00A35717">
              <w:rPr>
                <w:sz w:val="24"/>
                <w:szCs w:val="24"/>
              </w:rPr>
              <w:t>Neglect</w:t>
            </w:r>
            <w:r w:rsidR="000D4557">
              <w:rPr>
                <w:sz w:val="24"/>
                <w:szCs w:val="24"/>
              </w:rPr>
              <w:t xml:space="preserve">                        p6</w:t>
            </w:r>
          </w:p>
          <w:p w:rsidR="00FC6C57" w:rsidRPr="00A35717" w:rsidRDefault="00FC6C57" w:rsidP="00F160E4">
            <w:pPr>
              <w:numPr>
                <w:ilvl w:val="0"/>
                <w:numId w:val="23"/>
              </w:numPr>
              <w:rPr>
                <w:sz w:val="24"/>
                <w:szCs w:val="24"/>
              </w:rPr>
            </w:pPr>
            <w:r w:rsidRPr="00A35717">
              <w:rPr>
                <w:sz w:val="24"/>
                <w:szCs w:val="24"/>
              </w:rPr>
              <w:t>Domestic abuse</w:t>
            </w:r>
            <w:r w:rsidR="000D4557">
              <w:rPr>
                <w:sz w:val="24"/>
                <w:szCs w:val="24"/>
              </w:rPr>
              <w:t xml:space="preserve">          p6</w:t>
            </w:r>
          </w:p>
          <w:p w:rsidR="00FC6C57" w:rsidRPr="00A35717" w:rsidRDefault="00FC6C57" w:rsidP="00F160E4">
            <w:pPr>
              <w:numPr>
                <w:ilvl w:val="0"/>
                <w:numId w:val="23"/>
              </w:numPr>
              <w:rPr>
                <w:sz w:val="24"/>
                <w:szCs w:val="24"/>
              </w:rPr>
            </w:pPr>
            <w:r w:rsidRPr="00A35717">
              <w:rPr>
                <w:sz w:val="24"/>
                <w:szCs w:val="24"/>
              </w:rPr>
              <w:t>Organised abuse</w:t>
            </w:r>
            <w:r w:rsidR="000D4557">
              <w:rPr>
                <w:sz w:val="24"/>
                <w:szCs w:val="24"/>
              </w:rPr>
              <w:t xml:space="preserve">        p7</w:t>
            </w:r>
          </w:p>
        </w:tc>
        <w:tc>
          <w:tcPr>
            <w:tcW w:w="0" w:type="auto"/>
            <w:shd w:val="clear" w:color="auto" w:fill="auto"/>
          </w:tcPr>
          <w:p w:rsidR="00363420" w:rsidRPr="00A35717" w:rsidRDefault="000D4557" w:rsidP="00363420">
            <w:pPr>
              <w:rPr>
                <w:sz w:val="28"/>
                <w:szCs w:val="28"/>
              </w:rPr>
            </w:pPr>
            <w:r>
              <w:rPr>
                <w:sz w:val="28"/>
                <w:szCs w:val="28"/>
              </w:rPr>
              <w:t>4</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3</w:t>
            </w:r>
          </w:p>
        </w:tc>
        <w:tc>
          <w:tcPr>
            <w:tcW w:w="0" w:type="auto"/>
            <w:shd w:val="clear" w:color="auto" w:fill="auto"/>
          </w:tcPr>
          <w:p w:rsidR="00363420" w:rsidRPr="00A35717" w:rsidRDefault="00FC6C57" w:rsidP="00363420">
            <w:pPr>
              <w:rPr>
                <w:sz w:val="24"/>
                <w:szCs w:val="24"/>
              </w:rPr>
            </w:pPr>
            <w:r w:rsidRPr="00A35717">
              <w:rPr>
                <w:sz w:val="24"/>
                <w:szCs w:val="24"/>
              </w:rPr>
              <w:t>Procedures and guidance for volunteer members</w:t>
            </w:r>
          </w:p>
        </w:tc>
        <w:tc>
          <w:tcPr>
            <w:tcW w:w="0" w:type="auto"/>
            <w:shd w:val="clear" w:color="auto" w:fill="auto"/>
          </w:tcPr>
          <w:p w:rsidR="00363420" w:rsidRPr="00A35717" w:rsidRDefault="000D4557" w:rsidP="00363420">
            <w:pPr>
              <w:rPr>
                <w:sz w:val="28"/>
                <w:szCs w:val="28"/>
              </w:rPr>
            </w:pPr>
            <w:r>
              <w:rPr>
                <w:sz w:val="28"/>
                <w:szCs w:val="28"/>
              </w:rPr>
              <w:t>7</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4</w:t>
            </w:r>
          </w:p>
        </w:tc>
        <w:tc>
          <w:tcPr>
            <w:tcW w:w="0" w:type="auto"/>
            <w:shd w:val="clear" w:color="auto" w:fill="auto"/>
          </w:tcPr>
          <w:p w:rsidR="00363420" w:rsidRPr="00A35717" w:rsidRDefault="00FC6C57" w:rsidP="00363420">
            <w:pPr>
              <w:rPr>
                <w:sz w:val="24"/>
                <w:szCs w:val="24"/>
              </w:rPr>
            </w:pPr>
            <w:r w:rsidRPr="00A35717">
              <w:rPr>
                <w:sz w:val="24"/>
                <w:szCs w:val="24"/>
              </w:rPr>
              <w:t>Procedures and guidance for the Safeguarding Coordinator</w:t>
            </w:r>
          </w:p>
        </w:tc>
        <w:tc>
          <w:tcPr>
            <w:tcW w:w="0" w:type="auto"/>
            <w:shd w:val="clear" w:color="auto" w:fill="auto"/>
          </w:tcPr>
          <w:p w:rsidR="00363420" w:rsidRPr="00A35717" w:rsidRDefault="000D4557" w:rsidP="00363420">
            <w:pPr>
              <w:rPr>
                <w:sz w:val="28"/>
                <w:szCs w:val="28"/>
              </w:rPr>
            </w:pPr>
            <w:r>
              <w:rPr>
                <w:sz w:val="28"/>
                <w:szCs w:val="28"/>
              </w:rPr>
              <w:t>8</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5</w:t>
            </w:r>
          </w:p>
        </w:tc>
        <w:tc>
          <w:tcPr>
            <w:tcW w:w="0" w:type="auto"/>
            <w:shd w:val="clear" w:color="auto" w:fill="auto"/>
          </w:tcPr>
          <w:p w:rsidR="00363420" w:rsidRPr="00A35717" w:rsidRDefault="00FC6C57" w:rsidP="00363420">
            <w:pPr>
              <w:rPr>
                <w:sz w:val="24"/>
                <w:szCs w:val="24"/>
              </w:rPr>
            </w:pPr>
            <w:r w:rsidRPr="00A35717">
              <w:rPr>
                <w:sz w:val="24"/>
                <w:szCs w:val="24"/>
              </w:rPr>
              <w:t>Procedures and guidance for the responsible adult at event</w:t>
            </w:r>
          </w:p>
        </w:tc>
        <w:tc>
          <w:tcPr>
            <w:tcW w:w="0" w:type="auto"/>
            <w:shd w:val="clear" w:color="auto" w:fill="auto"/>
          </w:tcPr>
          <w:p w:rsidR="00363420" w:rsidRPr="00A35717" w:rsidRDefault="000D4557" w:rsidP="00363420">
            <w:pPr>
              <w:rPr>
                <w:sz w:val="28"/>
                <w:szCs w:val="28"/>
              </w:rPr>
            </w:pPr>
            <w:r>
              <w:rPr>
                <w:sz w:val="28"/>
                <w:szCs w:val="28"/>
              </w:rPr>
              <w:t>12</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6</w:t>
            </w:r>
          </w:p>
        </w:tc>
        <w:tc>
          <w:tcPr>
            <w:tcW w:w="0" w:type="auto"/>
            <w:shd w:val="clear" w:color="auto" w:fill="auto"/>
          </w:tcPr>
          <w:p w:rsidR="00363420" w:rsidRPr="00A35717" w:rsidRDefault="00FC6C57" w:rsidP="00363420">
            <w:pPr>
              <w:rPr>
                <w:sz w:val="24"/>
                <w:szCs w:val="24"/>
              </w:rPr>
            </w:pPr>
            <w:r w:rsidRPr="00A35717">
              <w:rPr>
                <w:sz w:val="24"/>
                <w:szCs w:val="24"/>
              </w:rPr>
              <w:t>Guidance on referrals and contacting outside agencies</w:t>
            </w:r>
          </w:p>
        </w:tc>
        <w:tc>
          <w:tcPr>
            <w:tcW w:w="0" w:type="auto"/>
            <w:shd w:val="clear" w:color="auto" w:fill="auto"/>
          </w:tcPr>
          <w:p w:rsidR="00363420" w:rsidRPr="00A35717" w:rsidRDefault="000D4557" w:rsidP="00363420">
            <w:pPr>
              <w:rPr>
                <w:sz w:val="28"/>
                <w:szCs w:val="28"/>
              </w:rPr>
            </w:pPr>
            <w:r>
              <w:rPr>
                <w:sz w:val="28"/>
                <w:szCs w:val="28"/>
              </w:rPr>
              <w:t>13</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7</w:t>
            </w:r>
          </w:p>
        </w:tc>
        <w:tc>
          <w:tcPr>
            <w:tcW w:w="0" w:type="auto"/>
            <w:shd w:val="clear" w:color="auto" w:fill="auto"/>
          </w:tcPr>
          <w:p w:rsidR="00363420" w:rsidRPr="00A35717" w:rsidRDefault="00FC6C57" w:rsidP="00363420">
            <w:pPr>
              <w:rPr>
                <w:sz w:val="24"/>
                <w:szCs w:val="24"/>
              </w:rPr>
            </w:pPr>
            <w:r w:rsidRPr="00A35717">
              <w:rPr>
                <w:sz w:val="24"/>
                <w:szCs w:val="24"/>
              </w:rPr>
              <w:t>Guidance on confidentiality</w:t>
            </w:r>
          </w:p>
        </w:tc>
        <w:tc>
          <w:tcPr>
            <w:tcW w:w="0" w:type="auto"/>
            <w:shd w:val="clear" w:color="auto" w:fill="auto"/>
          </w:tcPr>
          <w:p w:rsidR="00363420" w:rsidRPr="00A35717" w:rsidRDefault="000D4557" w:rsidP="00363420">
            <w:pPr>
              <w:rPr>
                <w:sz w:val="28"/>
                <w:szCs w:val="28"/>
              </w:rPr>
            </w:pPr>
            <w:r>
              <w:rPr>
                <w:sz w:val="28"/>
                <w:szCs w:val="28"/>
              </w:rPr>
              <w:t>14</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8</w:t>
            </w:r>
          </w:p>
        </w:tc>
        <w:tc>
          <w:tcPr>
            <w:tcW w:w="0" w:type="auto"/>
            <w:shd w:val="clear" w:color="auto" w:fill="auto"/>
          </w:tcPr>
          <w:p w:rsidR="00363420" w:rsidRPr="00A35717" w:rsidRDefault="00FC6C57" w:rsidP="00363420">
            <w:pPr>
              <w:rPr>
                <w:sz w:val="24"/>
                <w:szCs w:val="24"/>
              </w:rPr>
            </w:pPr>
            <w:r w:rsidRPr="00A35717">
              <w:rPr>
                <w:sz w:val="24"/>
                <w:szCs w:val="24"/>
              </w:rPr>
              <w:t>Guidance on supporting individuals who have made a disclosure</w:t>
            </w:r>
          </w:p>
        </w:tc>
        <w:tc>
          <w:tcPr>
            <w:tcW w:w="0" w:type="auto"/>
            <w:shd w:val="clear" w:color="auto" w:fill="auto"/>
          </w:tcPr>
          <w:p w:rsidR="00363420" w:rsidRPr="00A35717" w:rsidRDefault="000D4557" w:rsidP="00363420">
            <w:pPr>
              <w:rPr>
                <w:sz w:val="28"/>
                <w:szCs w:val="28"/>
              </w:rPr>
            </w:pPr>
            <w:r>
              <w:rPr>
                <w:sz w:val="28"/>
                <w:szCs w:val="28"/>
              </w:rPr>
              <w:t>15</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9</w:t>
            </w:r>
          </w:p>
        </w:tc>
        <w:tc>
          <w:tcPr>
            <w:tcW w:w="0" w:type="auto"/>
            <w:shd w:val="clear" w:color="auto" w:fill="auto"/>
          </w:tcPr>
          <w:p w:rsidR="00363420" w:rsidRPr="00A35717" w:rsidRDefault="00FC6C57" w:rsidP="00363420">
            <w:pPr>
              <w:rPr>
                <w:sz w:val="24"/>
                <w:szCs w:val="24"/>
              </w:rPr>
            </w:pPr>
            <w:r w:rsidRPr="00A35717">
              <w:rPr>
                <w:sz w:val="24"/>
                <w:szCs w:val="24"/>
              </w:rPr>
              <w:t>Contact details for external organisations</w:t>
            </w:r>
          </w:p>
        </w:tc>
        <w:tc>
          <w:tcPr>
            <w:tcW w:w="0" w:type="auto"/>
            <w:shd w:val="clear" w:color="auto" w:fill="auto"/>
          </w:tcPr>
          <w:p w:rsidR="00363420" w:rsidRPr="00A35717" w:rsidRDefault="000D4557" w:rsidP="00363420">
            <w:pPr>
              <w:rPr>
                <w:sz w:val="28"/>
                <w:szCs w:val="28"/>
              </w:rPr>
            </w:pPr>
            <w:r>
              <w:rPr>
                <w:sz w:val="28"/>
                <w:szCs w:val="28"/>
              </w:rPr>
              <w:t>16</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10</w:t>
            </w:r>
          </w:p>
        </w:tc>
        <w:tc>
          <w:tcPr>
            <w:tcW w:w="0" w:type="auto"/>
            <w:shd w:val="clear" w:color="auto" w:fill="auto"/>
          </w:tcPr>
          <w:p w:rsidR="00363420" w:rsidRPr="00A35717" w:rsidRDefault="00FC6C57" w:rsidP="00363420">
            <w:pPr>
              <w:rPr>
                <w:sz w:val="24"/>
                <w:szCs w:val="24"/>
              </w:rPr>
            </w:pPr>
            <w:r w:rsidRPr="00A35717">
              <w:rPr>
                <w:sz w:val="24"/>
                <w:szCs w:val="24"/>
              </w:rPr>
              <w:t>Forms to be completed</w:t>
            </w:r>
          </w:p>
          <w:p w:rsidR="00FC6C57" w:rsidRPr="00A35717" w:rsidRDefault="00FC6C57" w:rsidP="00F160E4">
            <w:pPr>
              <w:numPr>
                <w:ilvl w:val="0"/>
                <w:numId w:val="24"/>
              </w:numPr>
              <w:rPr>
                <w:sz w:val="24"/>
                <w:szCs w:val="24"/>
              </w:rPr>
            </w:pPr>
            <w:r w:rsidRPr="00A35717">
              <w:rPr>
                <w:sz w:val="24"/>
                <w:szCs w:val="24"/>
              </w:rPr>
              <w:t>Event information sheet</w:t>
            </w:r>
            <w:r w:rsidR="000D4557">
              <w:rPr>
                <w:sz w:val="24"/>
                <w:szCs w:val="24"/>
              </w:rPr>
              <w:t xml:space="preserve">                                 p18</w:t>
            </w:r>
          </w:p>
          <w:p w:rsidR="00FC6C57" w:rsidRPr="00A35717" w:rsidRDefault="00FC6C57" w:rsidP="00F160E4">
            <w:pPr>
              <w:numPr>
                <w:ilvl w:val="0"/>
                <w:numId w:val="24"/>
              </w:numPr>
              <w:rPr>
                <w:sz w:val="24"/>
                <w:szCs w:val="24"/>
              </w:rPr>
            </w:pPr>
            <w:r w:rsidRPr="00A35717">
              <w:rPr>
                <w:sz w:val="24"/>
                <w:szCs w:val="24"/>
              </w:rPr>
              <w:t>Disclosure reporting form</w:t>
            </w:r>
            <w:r w:rsidR="000D4557">
              <w:rPr>
                <w:sz w:val="24"/>
                <w:szCs w:val="24"/>
              </w:rPr>
              <w:t xml:space="preserve">                              p19-20</w:t>
            </w:r>
          </w:p>
          <w:p w:rsidR="000D4557" w:rsidRDefault="00FC6C57" w:rsidP="00F160E4">
            <w:pPr>
              <w:numPr>
                <w:ilvl w:val="0"/>
                <w:numId w:val="24"/>
              </w:numPr>
              <w:rPr>
                <w:sz w:val="24"/>
                <w:szCs w:val="24"/>
              </w:rPr>
            </w:pPr>
            <w:r w:rsidRPr="00A35717">
              <w:rPr>
                <w:sz w:val="24"/>
                <w:szCs w:val="24"/>
              </w:rPr>
              <w:t xml:space="preserve">Disclosure reporting form for Safeguarding </w:t>
            </w:r>
          </w:p>
          <w:p w:rsidR="00FC6C57" w:rsidRPr="00A35717" w:rsidRDefault="00FC6C57" w:rsidP="000D4557">
            <w:pPr>
              <w:ind w:left="720"/>
              <w:rPr>
                <w:sz w:val="24"/>
                <w:szCs w:val="24"/>
              </w:rPr>
            </w:pPr>
            <w:r w:rsidRPr="00A35717">
              <w:rPr>
                <w:sz w:val="24"/>
                <w:szCs w:val="24"/>
              </w:rPr>
              <w:t>Coordinator</w:t>
            </w:r>
            <w:r w:rsidR="000D4557">
              <w:rPr>
                <w:sz w:val="24"/>
                <w:szCs w:val="24"/>
              </w:rPr>
              <w:t xml:space="preserve">                                                   p21-22</w:t>
            </w:r>
          </w:p>
        </w:tc>
        <w:tc>
          <w:tcPr>
            <w:tcW w:w="0" w:type="auto"/>
            <w:shd w:val="clear" w:color="auto" w:fill="auto"/>
          </w:tcPr>
          <w:p w:rsidR="00363420" w:rsidRPr="00A35717" w:rsidRDefault="000D4557" w:rsidP="00363420">
            <w:pPr>
              <w:rPr>
                <w:sz w:val="28"/>
                <w:szCs w:val="28"/>
              </w:rPr>
            </w:pPr>
            <w:r>
              <w:rPr>
                <w:sz w:val="28"/>
                <w:szCs w:val="28"/>
              </w:rPr>
              <w:t>17</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11</w:t>
            </w:r>
          </w:p>
        </w:tc>
        <w:tc>
          <w:tcPr>
            <w:tcW w:w="0" w:type="auto"/>
            <w:shd w:val="clear" w:color="auto" w:fill="auto"/>
          </w:tcPr>
          <w:p w:rsidR="00363420" w:rsidRPr="00A35717" w:rsidRDefault="00FC6C57" w:rsidP="00363420">
            <w:pPr>
              <w:rPr>
                <w:sz w:val="24"/>
                <w:szCs w:val="24"/>
              </w:rPr>
            </w:pPr>
            <w:r w:rsidRPr="00A35717">
              <w:rPr>
                <w:sz w:val="24"/>
                <w:szCs w:val="24"/>
              </w:rPr>
              <w:t>Safeguarding: A quick reference guide</w:t>
            </w:r>
          </w:p>
        </w:tc>
        <w:tc>
          <w:tcPr>
            <w:tcW w:w="0" w:type="auto"/>
            <w:shd w:val="clear" w:color="auto" w:fill="auto"/>
          </w:tcPr>
          <w:p w:rsidR="00363420" w:rsidRPr="00A35717" w:rsidRDefault="000D4557" w:rsidP="00363420">
            <w:pPr>
              <w:rPr>
                <w:sz w:val="28"/>
                <w:szCs w:val="28"/>
              </w:rPr>
            </w:pPr>
            <w:r>
              <w:rPr>
                <w:sz w:val="28"/>
                <w:szCs w:val="28"/>
              </w:rPr>
              <w:t>23</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12</w:t>
            </w:r>
          </w:p>
        </w:tc>
        <w:tc>
          <w:tcPr>
            <w:tcW w:w="0" w:type="auto"/>
            <w:shd w:val="clear" w:color="auto" w:fill="auto"/>
          </w:tcPr>
          <w:p w:rsidR="00363420" w:rsidRPr="00A35717" w:rsidRDefault="00FC6C57" w:rsidP="00363420">
            <w:pPr>
              <w:rPr>
                <w:sz w:val="24"/>
                <w:szCs w:val="24"/>
              </w:rPr>
            </w:pPr>
            <w:r w:rsidRPr="00A35717">
              <w:rPr>
                <w:sz w:val="24"/>
                <w:szCs w:val="24"/>
              </w:rPr>
              <w:t>Guidance on working with children and young people</w:t>
            </w:r>
          </w:p>
        </w:tc>
        <w:tc>
          <w:tcPr>
            <w:tcW w:w="0" w:type="auto"/>
            <w:shd w:val="clear" w:color="auto" w:fill="auto"/>
          </w:tcPr>
          <w:p w:rsidR="00363420" w:rsidRPr="00A35717" w:rsidRDefault="000D4557" w:rsidP="00363420">
            <w:pPr>
              <w:rPr>
                <w:sz w:val="28"/>
                <w:szCs w:val="28"/>
              </w:rPr>
            </w:pPr>
            <w:r>
              <w:rPr>
                <w:sz w:val="28"/>
                <w:szCs w:val="28"/>
              </w:rPr>
              <w:t>24</w:t>
            </w:r>
          </w:p>
        </w:tc>
      </w:tr>
      <w:tr w:rsidR="00423136" w:rsidRPr="00A35717" w:rsidTr="00A35717">
        <w:tc>
          <w:tcPr>
            <w:tcW w:w="0" w:type="auto"/>
            <w:shd w:val="clear" w:color="auto" w:fill="auto"/>
          </w:tcPr>
          <w:p w:rsidR="00363420" w:rsidRPr="00A35717" w:rsidRDefault="00FC6C57" w:rsidP="00363420">
            <w:pPr>
              <w:rPr>
                <w:sz w:val="24"/>
                <w:szCs w:val="24"/>
              </w:rPr>
            </w:pPr>
            <w:r w:rsidRPr="00A35717">
              <w:rPr>
                <w:sz w:val="24"/>
                <w:szCs w:val="24"/>
              </w:rPr>
              <w:t>13</w:t>
            </w:r>
          </w:p>
        </w:tc>
        <w:tc>
          <w:tcPr>
            <w:tcW w:w="0" w:type="auto"/>
            <w:shd w:val="clear" w:color="auto" w:fill="auto"/>
          </w:tcPr>
          <w:p w:rsidR="00363420" w:rsidRPr="00A35717" w:rsidRDefault="00A35717" w:rsidP="00363420">
            <w:pPr>
              <w:rPr>
                <w:sz w:val="24"/>
                <w:szCs w:val="24"/>
              </w:rPr>
            </w:pPr>
            <w:r w:rsidRPr="00A35717">
              <w:rPr>
                <w:sz w:val="24"/>
                <w:szCs w:val="24"/>
              </w:rPr>
              <w:t>Required checks and references</w:t>
            </w:r>
          </w:p>
        </w:tc>
        <w:tc>
          <w:tcPr>
            <w:tcW w:w="0" w:type="auto"/>
            <w:shd w:val="clear" w:color="auto" w:fill="auto"/>
          </w:tcPr>
          <w:p w:rsidR="00363420" w:rsidRPr="00A35717" w:rsidRDefault="000D4557" w:rsidP="00363420">
            <w:pPr>
              <w:rPr>
                <w:sz w:val="28"/>
                <w:szCs w:val="28"/>
              </w:rPr>
            </w:pPr>
            <w:r>
              <w:rPr>
                <w:sz w:val="28"/>
                <w:szCs w:val="28"/>
              </w:rPr>
              <w:t>24</w:t>
            </w:r>
          </w:p>
        </w:tc>
      </w:tr>
      <w:tr w:rsidR="00423136" w:rsidRPr="00A35717" w:rsidTr="00A35717">
        <w:tc>
          <w:tcPr>
            <w:tcW w:w="0" w:type="auto"/>
            <w:shd w:val="clear" w:color="auto" w:fill="auto"/>
          </w:tcPr>
          <w:p w:rsidR="00363420" w:rsidRPr="00A35717" w:rsidRDefault="00A35717" w:rsidP="00363420">
            <w:pPr>
              <w:rPr>
                <w:sz w:val="24"/>
                <w:szCs w:val="24"/>
              </w:rPr>
            </w:pPr>
            <w:r w:rsidRPr="00A35717">
              <w:rPr>
                <w:sz w:val="24"/>
                <w:szCs w:val="24"/>
              </w:rPr>
              <w:t>14</w:t>
            </w:r>
          </w:p>
        </w:tc>
        <w:tc>
          <w:tcPr>
            <w:tcW w:w="0" w:type="auto"/>
            <w:shd w:val="clear" w:color="auto" w:fill="auto"/>
          </w:tcPr>
          <w:p w:rsidR="00363420" w:rsidRPr="00A35717" w:rsidRDefault="00A35717" w:rsidP="00363420">
            <w:pPr>
              <w:rPr>
                <w:sz w:val="24"/>
                <w:szCs w:val="24"/>
              </w:rPr>
            </w:pPr>
            <w:r w:rsidRPr="00A35717">
              <w:rPr>
                <w:sz w:val="24"/>
                <w:szCs w:val="24"/>
              </w:rPr>
              <w:t>Protection of vulnerable adults</w:t>
            </w:r>
          </w:p>
        </w:tc>
        <w:tc>
          <w:tcPr>
            <w:tcW w:w="0" w:type="auto"/>
            <w:shd w:val="clear" w:color="auto" w:fill="auto"/>
          </w:tcPr>
          <w:p w:rsidR="00363420" w:rsidRPr="00A35717" w:rsidRDefault="000D4557" w:rsidP="00363420">
            <w:pPr>
              <w:rPr>
                <w:sz w:val="28"/>
                <w:szCs w:val="28"/>
              </w:rPr>
            </w:pPr>
            <w:r>
              <w:rPr>
                <w:sz w:val="28"/>
                <w:szCs w:val="28"/>
              </w:rPr>
              <w:t>25</w:t>
            </w:r>
          </w:p>
        </w:tc>
      </w:tr>
    </w:tbl>
    <w:p w:rsidR="00B87F78" w:rsidRPr="00D52A4F" w:rsidRDefault="00B87F78" w:rsidP="00B87F78">
      <w:pPr>
        <w:jc w:val="center"/>
        <w:rPr>
          <w:b/>
          <w:sz w:val="20"/>
        </w:rPr>
      </w:pPr>
      <w:r w:rsidRPr="00D52A4F">
        <w:rPr>
          <w:b/>
          <w:sz w:val="20"/>
        </w:rPr>
        <w:t>DESCRIPTION OF CONTENTS</w:t>
      </w:r>
    </w:p>
    <w:p w:rsidR="00B87F78" w:rsidRPr="00D52A4F" w:rsidRDefault="00B87F78" w:rsidP="00B87F78">
      <w:pPr>
        <w:jc w:val="center"/>
        <w:rPr>
          <w:sz w:val="20"/>
        </w:rPr>
      </w:pPr>
      <w:r w:rsidRPr="00D52A4F">
        <w:rPr>
          <w:b/>
          <w:sz w:val="20"/>
        </w:rPr>
        <w:t xml:space="preserve">Section 1 </w:t>
      </w:r>
      <w:r w:rsidRPr="00D52A4F">
        <w:rPr>
          <w:sz w:val="20"/>
        </w:rPr>
        <w:t>contains definitions of disclosure and a glossary of terms used in the document.</w:t>
      </w:r>
    </w:p>
    <w:p w:rsidR="00B87F78" w:rsidRPr="00D52A4F" w:rsidRDefault="00B87F78" w:rsidP="00B87F78">
      <w:pPr>
        <w:jc w:val="center"/>
        <w:rPr>
          <w:sz w:val="20"/>
        </w:rPr>
      </w:pPr>
      <w:r w:rsidRPr="00D52A4F">
        <w:rPr>
          <w:b/>
          <w:sz w:val="20"/>
        </w:rPr>
        <w:t xml:space="preserve">Section 2 </w:t>
      </w:r>
      <w:r w:rsidRPr="00D52A4F">
        <w:rPr>
          <w:sz w:val="20"/>
        </w:rPr>
        <w:t>gives a detailed overview of the categories of abuse and signs to be aware of.</w:t>
      </w:r>
    </w:p>
    <w:p w:rsidR="00B87F78" w:rsidRPr="00D52A4F" w:rsidRDefault="00B87F78" w:rsidP="00B87F78">
      <w:pPr>
        <w:jc w:val="center"/>
        <w:rPr>
          <w:sz w:val="20"/>
        </w:rPr>
      </w:pPr>
      <w:r w:rsidRPr="00D52A4F">
        <w:rPr>
          <w:b/>
          <w:sz w:val="20"/>
        </w:rPr>
        <w:t xml:space="preserve">Section 3 </w:t>
      </w:r>
      <w:r w:rsidRPr="00D52A4F">
        <w:rPr>
          <w:sz w:val="20"/>
        </w:rPr>
        <w:t>is about how to react if someone makes an allegation. (See also Section 9)</w:t>
      </w:r>
    </w:p>
    <w:p w:rsidR="00B87F78" w:rsidRPr="00D52A4F" w:rsidRDefault="00B87F78" w:rsidP="00B87F78">
      <w:pPr>
        <w:jc w:val="center"/>
        <w:rPr>
          <w:sz w:val="20"/>
        </w:rPr>
      </w:pPr>
      <w:r w:rsidRPr="00D52A4F">
        <w:rPr>
          <w:b/>
          <w:sz w:val="20"/>
        </w:rPr>
        <w:t xml:space="preserve">Section 4 </w:t>
      </w:r>
      <w:r w:rsidRPr="00D52A4F">
        <w:rPr>
          <w:sz w:val="20"/>
        </w:rPr>
        <w:t xml:space="preserve">contains guidance for the </w:t>
      </w:r>
      <w:r w:rsidRPr="00D52A4F">
        <w:rPr>
          <w:b/>
          <w:sz w:val="20"/>
        </w:rPr>
        <w:t>Safeguarding Co-ordinator</w:t>
      </w:r>
      <w:r w:rsidRPr="00D52A4F">
        <w:rPr>
          <w:sz w:val="20"/>
        </w:rPr>
        <w:t xml:space="preserve"> who is appointed to help all volunteers working with children and young people.</w:t>
      </w:r>
    </w:p>
    <w:p w:rsidR="00B87F78" w:rsidRPr="00D52A4F" w:rsidRDefault="00B87F78" w:rsidP="00B87F78">
      <w:pPr>
        <w:jc w:val="center"/>
        <w:rPr>
          <w:sz w:val="20"/>
        </w:rPr>
      </w:pPr>
      <w:r w:rsidRPr="00D52A4F">
        <w:rPr>
          <w:b/>
          <w:sz w:val="20"/>
        </w:rPr>
        <w:t xml:space="preserve">Section 5 </w:t>
      </w:r>
      <w:r w:rsidRPr="00D52A4F">
        <w:rPr>
          <w:sz w:val="20"/>
        </w:rPr>
        <w:t xml:space="preserve">is guidance for the </w:t>
      </w:r>
      <w:r w:rsidRPr="00D52A4F">
        <w:rPr>
          <w:b/>
          <w:sz w:val="20"/>
        </w:rPr>
        <w:t>responsible adult</w:t>
      </w:r>
      <w:r w:rsidRPr="00D52A4F">
        <w:rPr>
          <w:sz w:val="20"/>
        </w:rPr>
        <w:t>, e.g. an adult looking after children on a Sunday morning or an adult in charge of young people at a residential event. Their responsibilities are different from those of the Safeguarding Co-ordinator.</w:t>
      </w:r>
    </w:p>
    <w:p w:rsidR="00B87F78" w:rsidRPr="00D52A4F" w:rsidRDefault="00B87F78" w:rsidP="00B87F78">
      <w:pPr>
        <w:jc w:val="center"/>
        <w:rPr>
          <w:sz w:val="20"/>
        </w:rPr>
      </w:pPr>
      <w:r w:rsidRPr="00D52A4F">
        <w:rPr>
          <w:b/>
          <w:sz w:val="20"/>
        </w:rPr>
        <w:t xml:space="preserve">Section 6 </w:t>
      </w:r>
      <w:r w:rsidRPr="00D52A4F">
        <w:rPr>
          <w:sz w:val="20"/>
        </w:rPr>
        <w:t>provides</w:t>
      </w:r>
      <w:r w:rsidRPr="00D52A4F">
        <w:rPr>
          <w:b/>
          <w:sz w:val="20"/>
        </w:rPr>
        <w:t xml:space="preserve"> </w:t>
      </w:r>
      <w:r w:rsidRPr="00D52A4F">
        <w:rPr>
          <w:sz w:val="20"/>
        </w:rPr>
        <w:t>guidance for the Safeguarding Co-ordinator on which outside agencies can give advice – either about</w:t>
      </w:r>
      <w:r w:rsidRPr="00D52A4F">
        <w:rPr>
          <w:color w:val="FF0000"/>
          <w:sz w:val="20"/>
        </w:rPr>
        <w:t xml:space="preserve"> </w:t>
      </w:r>
      <w:r w:rsidRPr="00D52A4F">
        <w:rPr>
          <w:sz w:val="20"/>
        </w:rPr>
        <w:t>when to make a referral or how to handle the disclosure.</w:t>
      </w:r>
    </w:p>
    <w:p w:rsidR="00B87F78" w:rsidRPr="00D52A4F" w:rsidRDefault="00B87F78" w:rsidP="00B87F78">
      <w:pPr>
        <w:jc w:val="center"/>
        <w:rPr>
          <w:sz w:val="20"/>
        </w:rPr>
      </w:pPr>
      <w:r w:rsidRPr="00D52A4F">
        <w:rPr>
          <w:sz w:val="20"/>
        </w:rPr>
        <w:t xml:space="preserve">The guidance in </w:t>
      </w:r>
      <w:r w:rsidRPr="00D52A4F">
        <w:rPr>
          <w:b/>
          <w:sz w:val="20"/>
        </w:rPr>
        <w:t xml:space="preserve">Section 7 </w:t>
      </w:r>
      <w:r w:rsidRPr="00D52A4F">
        <w:rPr>
          <w:sz w:val="20"/>
        </w:rPr>
        <w:t>underlines the importance of confidentiality.</w:t>
      </w:r>
    </w:p>
    <w:p w:rsidR="00B87F78" w:rsidRPr="00D52A4F" w:rsidRDefault="00B87F78" w:rsidP="00B87F78">
      <w:pPr>
        <w:jc w:val="center"/>
        <w:rPr>
          <w:sz w:val="20"/>
        </w:rPr>
      </w:pPr>
      <w:r w:rsidRPr="00D52A4F">
        <w:rPr>
          <w:b/>
          <w:sz w:val="20"/>
        </w:rPr>
        <w:t xml:space="preserve">Section 8 </w:t>
      </w:r>
      <w:r w:rsidRPr="00D52A4F">
        <w:rPr>
          <w:sz w:val="20"/>
        </w:rPr>
        <w:t>offers guidance on supporting an individual who has made a disclosure.</w:t>
      </w:r>
    </w:p>
    <w:p w:rsidR="00B87F78" w:rsidRPr="00D52A4F" w:rsidRDefault="00B87F78" w:rsidP="00B87F78">
      <w:pPr>
        <w:jc w:val="center"/>
        <w:rPr>
          <w:sz w:val="20"/>
        </w:rPr>
      </w:pPr>
      <w:r w:rsidRPr="00D52A4F">
        <w:rPr>
          <w:b/>
          <w:sz w:val="20"/>
        </w:rPr>
        <w:t xml:space="preserve">Section 9 </w:t>
      </w:r>
      <w:r w:rsidRPr="00D52A4F">
        <w:rPr>
          <w:sz w:val="20"/>
        </w:rPr>
        <w:t>lists external organisations (and their roles) that might be helpful for anyone involved in dealing with a disclosure and other problems connected to children and young people.</w:t>
      </w:r>
    </w:p>
    <w:p w:rsidR="00B87F78" w:rsidRPr="00D52A4F" w:rsidRDefault="00B87F78" w:rsidP="00B87F78">
      <w:pPr>
        <w:jc w:val="center"/>
        <w:rPr>
          <w:sz w:val="20"/>
        </w:rPr>
      </w:pPr>
      <w:r w:rsidRPr="00D52A4F">
        <w:rPr>
          <w:b/>
          <w:sz w:val="20"/>
        </w:rPr>
        <w:t>Section 10</w:t>
      </w:r>
      <w:r w:rsidRPr="00D52A4F">
        <w:rPr>
          <w:sz w:val="20"/>
        </w:rPr>
        <w:t xml:space="preserve"> provides three forms to be completed in the event of a disclosure.</w:t>
      </w:r>
    </w:p>
    <w:p w:rsidR="00B87F78" w:rsidRPr="00D52A4F" w:rsidRDefault="00B87F78" w:rsidP="00B87F78">
      <w:pPr>
        <w:jc w:val="center"/>
        <w:rPr>
          <w:sz w:val="20"/>
        </w:rPr>
      </w:pPr>
      <w:r w:rsidRPr="00D52A4F">
        <w:rPr>
          <w:b/>
          <w:sz w:val="20"/>
        </w:rPr>
        <w:t xml:space="preserve">Section 11 </w:t>
      </w:r>
      <w:r w:rsidRPr="00D52A4F">
        <w:rPr>
          <w:sz w:val="20"/>
        </w:rPr>
        <w:t>is a quick reference guide, which it is recommended should be reproduced as a stand-alone document.</w:t>
      </w:r>
    </w:p>
    <w:p w:rsidR="00B87F78" w:rsidRPr="00D52A4F" w:rsidRDefault="00B87F78" w:rsidP="00B87F78">
      <w:pPr>
        <w:jc w:val="center"/>
        <w:rPr>
          <w:sz w:val="20"/>
        </w:rPr>
      </w:pPr>
      <w:r w:rsidRPr="00D52A4F">
        <w:rPr>
          <w:b/>
          <w:sz w:val="20"/>
        </w:rPr>
        <w:t xml:space="preserve">Section 12 </w:t>
      </w:r>
      <w:r w:rsidRPr="00D52A4F">
        <w:rPr>
          <w:sz w:val="20"/>
        </w:rPr>
        <w:t>sets out</w:t>
      </w:r>
      <w:r w:rsidRPr="00D52A4F">
        <w:rPr>
          <w:b/>
          <w:sz w:val="20"/>
        </w:rPr>
        <w:t xml:space="preserve"> </w:t>
      </w:r>
      <w:r w:rsidRPr="00D52A4F">
        <w:rPr>
          <w:sz w:val="20"/>
        </w:rPr>
        <w:t>some general principles worth bearing in mind at all times</w:t>
      </w:r>
    </w:p>
    <w:p w:rsidR="00B87F78" w:rsidRPr="00D52A4F" w:rsidRDefault="00B87F78" w:rsidP="00B87F78">
      <w:pPr>
        <w:jc w:val="center"/>
        <w:rPr>
          <w:sz w:val="20"/>
        </w:rPr>
      </w:pPr>
      <w:r w:rsidRPr="00D52A4F">
        <w:rPr>
          <w:b/>
          <w:sz w:val="20"/>
        </w:rPr>
        <w:t>Section 13 (page 25):</w:t>
      </w:r>
      <w:r w:rsidRPr="00D52A4F">
        <w:rPr>
          <w:sz w:val="20"/>
        </w:rPr>
        <w:t xml:space="preserve"> joining the Protecting Vulnerable Groups (PVG) Scheme</w:t>
      </w:r>
    </w:p>
    <w:p w:rsidR="00B87F78" w:rsidRPr="00D52A4F" w:rsidRDefault="00B87F78" w:rsidP="00B87F78">
      <w:pPr>
        <w:jc w:val="center"/>
        <w:rPr>
          <w:b/>
          <w:sz w:val="20"/>
        </w:rPr>
      </w:pPr>
      <w:r w:rsidRPr="00D52A4F">
        <w:rPr>
          <w:b/>
          <w:sz w:val="20"/>
        </w:rPr>
        <w:t>Section 14</w:t>
      </w:r>
      <w:r w:rsidRPr="00D52A4F">
        <w:rPr>
          <w:sz w:val="20"/>
        </w:rPr>
        <w:t xml:space="preserve"> deals with the protection of </w:t>
      </w:r>
      <w:r w:rsidRPr="00D52A4F">
        <w:rPr>
          <w:b/>
          <w:sz w:val="20"/>
        </w:rPr>
        <w:t>vulnerable adults.</w:t>
      </w:r>
    </w:p>
    <w:p w:rsidR="00B87F78" w:rsidRPr="00A616A3" w:rsidRDefault="00B87F78" w:rsidP="00B87F78">
      <w:pPr>
        <w:rPr>
          <w:b/>
        </w:rPr>
      </w:pPr>
    </w:p>
    <w:p w:rsidR="00363420" w:rsidRDefault="00A35717" w:rsidP="00B87F78">
      <w:pPr>
        <w:rPr>
          <w:sz w:val="28"/>
          <w:szCs w:val="28"/>
        </w:rPr>
      </w:pPr>
      <w:r>
        <w:rPr>
          <w:sz w:val="28"/>
          <w:szCs w:val="28"/>
        </w:rPr>
        <w:br w:type="page"/>
      </w:r>
    </w:p>
    <w:p w:rsidR="00363420" w:rsidRPr="00363420" w:rsidRDefault="00363420" w:rsidP="00151975">
      <w:pPr>
        <w:jc w:val="center"/>
        <w:rPr>
          <w:sz w:val="28"/>
          <w:szCs w:val="28"/>
        </w:rPr>
      </w:pPr>
    </w:p>
    <w:p w:rsidR="00151975" w:rsidRPr="00A35717" w:rsidRDefault="00151975" w:rsidP="00151975">
      <w:pPr>
        <w:jc w:val="center"/>
        <w:rPr>
          <w:b/>
          <w:sz w:val="32"/>
          <w:szCs w:val="32"/>
        </w:rPr>
      </w:pPr>
      <w:r w:rsidRPr="00A35717">
        <w:rPr>
          <w:rStyle w:val="QuakersSubHeadChar"/>
          <w:rFonts w:ascii="Arial" w:hAnsi="Arial"/>
          <w:sz w:val="32"/>
          <w:szCs w:val="32"/>
          <w:lang w:val="en-GB"/>
        </w:rPr>
        <w:t xml:space="preserve"> </w:t>
      </w:r>
      <w:r w:rsidRPr="00A35717">
        <w:rPr>
          <w:b/>
          <w:sz w:val="32"/>
          <w:szCs w:val="32"/>
        </w:rPr>
        <w:t>GENERAL MEETING FOR SCOTLAND</w:t>
      </w:r>
    </w:p>
    <w:p w:rsidR="00151975" w:rsidRPr="00A71F90" w:rsidRDefault="00151975" w:rsidP="00151975">
      <w:pPr>
        <w:jc w:val="center"/>
        <w:rPr>
          <w:sz w:val="24"/>
        </w:rPr>
      </w:pPr>
    </w:p>
    <w:p w:rsidR="00151975" w:rsidRPr="00A71F90" w:rsidRDefault="00151975" w:rsidP="00151975">
      <w:pPr>
        <w:rPr>
          <w:sz w:val="24"/>
        </w:rPr>
      </w:pPr>
      <w:r w:rsidRPr="00A71F90">
        <w:rPr>
          <w:sz w:val="24"/>
        </w:rPr>
        <w:t xml:space="preserve">Friends in General Meeting for Scotland and in its constituent meetings are very grateful to all who are willing to help with work for Children and Young People.  We all subscribe to the </w:t>
      </w:r>
      <w:r w:rsidRPr="00A71F90">
        <w:rPr>
          <w:b/>
          <w:sz w:val="24"/>
        </w:rPr>
        <w:t>GM Safeguarding Policy</w:t>
      </w:r>
      <w:r w:rsidRPr="00A71F90">
        <w:rPr>
          <w:sz w:val="24"/>
        </w:rPr>
        <w:t xml:space="preserve">. </w:t>
      </w:r>
      <w:r w:rsidRPr="00B71F7E">
        <w:rPr>
          <w:sz w:val="24"/>
        </w:rPr>
        <w:t>These</w:t>
      </w:r>
      <w:r w:rsidRPr="00A71F90">
        <w:rPr>
          <w:sz w:val="24"/>
        </w:rPr>
        <w:t xml:space="preserve"> </w:t>
      </w:r>
      <w:r w:rsidRPr="00A71F90">
        <w:rPr>
          <w:b/>
          <w:sz w:val="24"/>
        </w:rPr>
        <w:t>Procedural Guidelines</w:t>
      </w:r>
      <w:r w:rsidRPr="00A71F90">
        <w:rPr>
          <w:sz w:val="24"/>
        </w:rPr>
        <w:t xml:space="preserve"> explain what to do in the even</w:t>
      </w:r>
      <w:r w:rsidR="0070484F">
        <w:rPr>
          <w:sz w:val="24"/>
        </w:rPr>
        <w:t xml:space="preserve">t of a disclosure being made. </w:t>
      </w:r>
    </w:p>
    <w:p w:rsidR="00151975" w:rsidRPr="00A71F90" w:rsidRDefault="00151975" w:rsidP="00151975">
      <w:pPr>
        <w:rPr>
          <w:sz w:val="24"/>
        </w:rPr>
      </w:pPr>
    </w:p>
    <w:p w:rsidR="00102C53" w:rsidRPr="00A71F90" w:rsidRDefault="00102C53" w:rsidP="007612C0">
      <w:pPr>
        <w:pStyle w:val="QuakersHead"/>
        <w:rPr>
          <w:rStyle w:val="QuakersSubHeadChar"/>
          <w:rFonts w:ascii="Arial" w:hAnsi="Arial"/>
          <w:sz w:val="28"/>
          <w:lang w:val="en-GB"/>
        </w:rPr>
      </w:pPr>
    </w:p>
    <w:p w:rsidR="00151975" w:rsidRPr="00E459A5" w:rsidRDefault="00151975" w:rsidP="00E459A5">
      <w:pPr>
        <w:pStyle w:val="QuakersHead"/>
        <w:jc w:val="center"/>
        <w:rPr>
          <w:rFonts w:ascii="Arial" w:hAnsi="Arial"/>
          <w:sz w:val="28"/>
          <w:szCs w:val="28"/>
          <w:u w:val="single"/>
          <w:lang w:val="en-GB"/>
        </w:rPr>
      </w:pPr>
      <w:r w:rsidRPr="00E459A5">
        <w:rPr>
          <w:rStyle w:val="QuakersSubHeadChar"/>
          <w:rFonts w:ascii="Arial" w:hAnsi="Arial"/>
          <w:sz w:val="28"/>
          <w:szCs w:val="28"/>
          <w:u w:val="single"/>
          <w:lang w:val="en-GB"/>
        </w:rPr>
        <w:t xml:space="preserve">Section 1: Definitions of </w:t>
      </w:r>
      <w:r w:rsidR="00381C6A">
        <w:rPr>
          <w:rStyle w:val="QuakersSubHeadChar"/>
          <w:rFonts w:ascii="Arial" w:hAnsi="Arial"/>
          <w:sz w:val="28"/>
          <w:szCs w:val="28"/>
          <w:u w:val="single"/>
          <w:lang w:val="en-GB"/>
        </w:rPr>
        <w:t>‘</w:t>
      </w:r>
      <w:r w:rsidR="00A35717">
        <w:rPr>
          <w:rStyle w:val="QuakersSubHeadChar"/>
          <w:rFonts w:ascii="Arial" w:hAnsi="Arial"/>
          <w:sz w:val="28"/>
          <w:szCs w:val="28"/>
          <w:u w:val="single"/>
          <w:lang w:val="en-GB"/>
        </w:rPr>
        <w:t>d</w:t>
      </w:r>
      <w:r w:rsidRPr="00E459A5">
        <w:rPr>
          <w:rStyle w:val="QuakersSubHeadChar"/>
          <w:rFonts w:ascii="Arial" w:hAnsi="Arial"/>
          <w:sz w:val="28"/>
          <w:szCs w:val="28"/>
          <w:u w:val="single"/>
          <w:lang w:val="en-GB"/>
        </w:rPr>
        <w:t>isclosure</w:t>
      </w:r>
      <w:r w:rsidR="00381C6A">
        <w:rPr>
          <w:rStyle w:val="QuakersSubHeadChar"/>
          <w:rFonts w:ascii="Arial" w:hAnsi="Arial"/>
          <w:sz w:val="28"/>
          <w:szCs w:val="28"/>
          <w:u w:val="single"/>
          <w:lang w:val="en-GB"/>
        </w:rPr>
        <w:t>’</w:t>
      </w:r>
      <w:r w:rsidRPr="00E459A5">
        <w:rPr>
          <w:rStyle w:val="QuakersSubHeadChar"/>
          <w:rFonts w:ascii="Arial" w:hAnsi="Arial"/>
          <w:sz w:val="28"/>
          <w:szCs w:val="28"/>
          <w:u w:val="single"/>
          <w:lang w:val="en-GB"/>
        </w:rPr>
        <w:t xml:space="preserve"> and other terms</w:t>
      </w:r>
    </w:p>
    <w:p w:rsidR="00151975" w:rsidRPr="00A71F90" w:rsidRDefault="00151975">
      <w:pPr>
        <w:rPr>
          <w:sz w:val="24"/>
        </w:rPr>
      </w:pPr>
    </w:p>
    <w:p w:rsidR="00151975" w:rsidRPr="00A71F90" w:rsidRDefault="00151975" w:rsidP="007612C0">
      <w:pPr>
        <w:pStyle w:val="QuakersBodyText"/>
        <w:rPr>
          <w:sz w:val="24"/>
        </w:rPr>
      </w:pPr>
      <w:r w:rsidRPr="00A71F90">
        <w:rPr>
          <w:sz w:val="24"/>
        </w:rPr>
        <w:t xml:space="preserve">A </w:t>
      </w:r>
      <w:r w:rsidRPr="00B71F7E">
        <w:rPr>
          <w:b/>
          <w:sz w:val="24"/>
        </w:rPr>
        <w:t>disclosure</w:t>
      </w:r>
      <w:r w:rsidRPr="00A71F90">
        <w:rPr>
          <w:sz w:val="24"/>
        </w:rPr>
        <w:t xml:space="preserve"> refers to one of the following:</w:t>
      </w:r>
    </w:p>
    <w:p w:rsidR="00151975" w:rsidRPr="00A71F90" w:rsidRDefault="00151975">
      <w:pPr>
        <w:rPr>
          <w:sz w:val="24"/>
        </w:rPr>
      </w:pPr>
    </w:p>
    <w:p w:rsidR="00151975" w:rsidRPr="00E459A5" w:rsidRDefault="00151975" w:rsidP="00F160E4">
      <w:pPr>
        <w:pStyle w:val="QuakersBullet"/>
        <w:numPr>
          <w:ilvl w:val="0"/>
          <w:numId w:val="1"/>
        </w:numPr>
        <w:rPr>
          <w:sz w:val="20"/>
        </w:rPr>
      </w:pPr>
      <w:r w:rsidRPr="00E459A5">
        <w:rPr>
          <w:sz w:val="20"/>
        </w:rPr>
        <w:t>A child or young person making a statement/sharing something relating to abuse outside the event.</w:t>
      </w:r>
    </w:p>
    <w:p w:rsidR="00E459A5" w:rsidRPr="00E459A5" w:rsidRDefault="00151975" w:rsidP="00F160E4">
      <w:pPr>
        <w:pStyle w:val="QuakersBullet"/>
        <w:numPr>
          <w:ilvl w:val="0"/>
          <w:numId w:val="1"/>
        </w:numPr>
        <w:rPr>
          <w:sz w:val="20"/>
        </w:rPr>
      </w:pPr>
      <w:r w:rsidRPr="00E459A5">
        <w:rPr>
          <w:sz w:val="20"/>
        </w:rPr>
        <w:t>A child or young person making a statement/sharing something relating to abuse at the event.</w:t>
      </w:r>
    </w:p>
    <w:p w:rsidR="00151975" w:rsidRPr="00E459A5" w:rsidRDefault="00151975" w:rsidP="00F160E4">
      <w:pPr>
        <w:pStyle w:val="QuakersBullet"/>
        <w:numPr>
          <w:ilvl w:val="0"/>
          <w:numId w:val="1"/>
        </w:numPr>
        <w:rPr>
          <w:sz w:val="20"/>
        </w:rPr>
      </w:pPr>
      <w:r w:rsidRPr="00E459A5">
        <w:rPr>
          <w:sz w:val="20"/>
        </w:rPr>
        <w:t xml:space="preserve">A child or young person or volunteer reporting suspicion or evidence relating to abuse. </w:t>
      </w:r>
    </w:p>
    <w:p w:rsidR="00151975" w:rsidRPr="00A71F90" w:rsidRDefault="00151975" w:rsidP="007612C0">
      <w:pPr>
        <w:pStyle w:val="QuakersBodyText"/>
        <w:rPr>
          <w:sz w:val="24"/>
        </w:rPr>
      </w:pPr>
    </w:p>
    <w:p w:rsidR="00151975" w:rsidRPr="00A71F90" w:rsidRDefault="00151975" w:rsidP="007612C0">
      <w:pPr>
        <w:pStyle w:val="QuakersBodyText"/>
        <w:rPr>
          <w:sz w:val="24"/>
        </w:rPr>
      </w:pPr>
      <w:r w:rsidRPr="00A71F90">
        <w:rPr>
          <w:sz w:val="24"/>
        </w:rPr>
        <w:t>It is important that the child or young person is taken seriously, that procedures are followed and appropriate referrals made.</w:t>
      </w:r>
    </w:p>
    <w:p w:rsidR="00151975" w:rsidRPr="00A71F90" w:rsidRDefault="00151975" w:rsidP="00151975">
      <w:pPr>
        <w:rPr>
          <w:sz w:val="24"/>
        </w:rPr>
      </w:pPr>
    </w:p>
    <w:p w:rsidR="00151975" w:rsidRPr="00A71F90" w:rsidRDefault="00151975" w:rsidP="00151975">
      <w:pPr>
        <w:rPr>
          <w:sz w:val="24"/>
        </w:rPr>
      </w:pPr>
      <w:r w:rsidRPr="00A71F90">
        <w:rPr>
          <w:sz w:val="24"/>
        </w:rPr>
        <w:t>In a Quaker meeting there will be individuals who have various roles in looking after children and young people. This applies to residential and non-residential events at Local Meeting, Area Meeting and General Meeting. The following terms help to clarify these roles.</w:t>
      </w:r>
    </w:p>
    <w:p w:rsidR="00151975" w:rsidRPr="00A71F90" w:rsidRDefault="00151975" w:rsidP="00151975">
      <w:pPr>
        <w:rPr>
          <w:sz w:val="24"/>
        </w:rPr>
      </w:pPr>
    </w:p>
    <w:p w:rsidR="00151975" w:rsidRPr="00E459A5" w:rsidRDefault="00151975" w:rsidP="00151975">
      <w:pPr>
        <w:rPr>
          <w:sz w:val="20"/>
        </w:rPr>
      </w:pPr>
      <w:r w:rsidRPr="00E459A5">
        <w:rPr>
          <w:b/>
          <w:sz w:val="20"/>
        </w:rPr>
        <w:t>Participant:</w:t>
      </w:r>
      <w:r w:rsidRPr="00E459A5">
        <w:rPr>
          <w:sz w:val="20"/>
        </w:rPr>
        <w:t xml:space="preserve"> any child or young person (18 and under) taking part in a Quaker meeting or event.</w:t>
      </w:r>
    </w:p>
    <w:p w:rsidR="00151975" w:rsidRPr="00E459A5" w:rsidRDefault="00151975" w:rsidP="00151975">
      <w:pPr>
        <w:rPr>
          <w:sz w:val="20"/>
        </w:rPr>
      </w:pPr>
    </w:p>
    <w:p w:rsidR="00151975" w:rsidRPr="00E459A5" w:rsidRDefault="00151975" w:rsidP="00151975">
      <w:pPr>
        <w:rPr>
          <w:sz w:val="20"/>
        </w:rPr>
      </w:pPr>
      <w:r w:rsidRPr="00E459A5">
        <w:rPr>
          <w:b/>
          <w:sz w:val="20"/>
        </w:rPr>
        <w:t>Volunteer:</w:t>
      </w:r>
      <w:r w:rsidRPr="00E459A5">
        <w:rPr>
          <w:sz w:val="20"/>
        </w:rPr>
        <w:t xml:space="preserve"> adults over the age of 17 with some responsibility for helping with the running of a children’s meeting or young people’s event.</w:t>
      </w:r>
    </w:p>
    <w:p w:rsidR="00151975" w:rsidRPr="00E459A5" w:rsidRDefault="00151975" w:rsidP="00151975">
      <w:pPr>
        <w:rPr>
          <w:sz w:val="20"/>
        </w:rPr>
      </w:pPr>
    </w:p>
    <w:p w:rsidR="00151975" w:rsidRPr="00E459A5" w:rsidRDefault="00151975" w:rsidP="00151975">
      <w:pPr>
        <w:rPr>
          <w:sz w:val="20"/>
        </w:rPr>
      </w:pPr>
      <w:r w:rsidRPr="00E459A5">
        <w:rPr>
          <w:b/>
          <w:sz w:val="20"/>
        </w:rPr>
        <w:t>Responsible adult:</w:t>
      </w:r>
      <w:r w:rsidRPr="00E459A5">
        <w:rPr>
          <w:sz w:val="20"/>
        </w:rPr>
        <w:t xml:space="preserve"> the adult who is appointed to take overall responsibility for the running of a children’s and/or young people’s meeting including residential events. This role may be referred to as the clerk. (Section 5, page 10)</w:t>
      </w:r>
    </w:p>
    <w:p w:rsidR="00151975" w:rsidRPr="00E459A5" w:rsidRDefault="00151975" w:rsidP="00151975">
      <w:pPr>
        <w:rPr>
          <w:sz w:val="20"/>
        </w:rPr>
      </w:pPr>
    </w:p>
    <w:p w:rsidR="00151975" w:rsidRPr="00E459A5" w:rsidRDefault="00151975" w:rsidP="00151975">
      <w:pPr>
        <w:rPr>
          <w:sz w:val="20"/>
        </w:rPr>
      </w:pPr>
      <w:r w:rsidRPr="00E459A5">
        <w:rPr>
          <w:b/>
          <w:sz w:val="20"/>
        </w:rPr>
        <w:t>Safeguarding Co-ordinator:</w:t>
      </w:r>
      <w:r w:rsidRPr="00E459A5">
        <w:rPr>
          <w:sz w:val="20"/>
        </w:rPr>
        <w:t xml:space="preserve"> an adult appointed to take responsibility for safeguarding issues within a Quaker meeting or at a Quaker event. Guidance for this role is provided on page 6.</w:t>
      </w:r>
    </w:p>
    <w:p w:rsidR="00151975" w:rsidRPr="00E459A5" w:rsidRDefault="00151975" w:rsidP="00151975">
      <w:pPr>
        <w:rPr>
          <w:sz w:val="20"/>
        </w:rPr>
      </w:pPr>
    </w:p>
    <w:p w:rsidR="00151975" w:rsidRPr="00E459A5" w:rsidRDefault="00151975" w:rsidP="00151975">
      <w:pPr>
        <w:rPr>
          <w:sz w:val="20"/>
        </w:rPr>
      </w:pPr>
      <w:r w:rsidRPr="00E459A5">
        <w:rPr>
          <w:b/>
          <w:sz w:val="20"/>
        </w:rPr>
        <w:t>Regulated work:</w:t>
      </w:r>
      <w:r w:rsidRPr="00E459A5">
        <w:rPr>
          <w:sz w:val="20"/>
        </w:rPr>
        <w:t xml:space="preserve"> this refers to regular/planned tasks that you have been appointed to do with children, young people or vulnerable adults (page 25) by the Quaker meeting at local, area or general meeting level.</w:t>
      </w:r>
    </w:p>
    <w:p w:rsidR="00151975" w:rsidRPr="00A71F90" w:rsidRDefault="00151975" w:rsidP="00151975">
      <w:pPr>
        <w:rPr>
          <w:sz w:val="24"/>
        </w:rPr>
      </w:pPr>
    </w:p>
    <w:p w:rsidR="00151975" w:rsidRPr="00B71F7E" w:rsidRDefault="00151975" w:rsidP="00151975">
      <w:pPr>
        <w:rPr>
          <w:b/>
          <w:sz w:val="24"/>
        </w:rPr>
      </w:pPr>
      <w:r w:rsidRPr="00A71F90">
        <w:rPr>
          <w:b/>
          <w:sz w:val="24"/>
        </w:rPr>
        <w:t xml:space="preserve">The Protection of Vulnerable Groups (PVG) Scheme </w:t>
      </w:r>
      <w:r w:rsidRPr="00B71F7E">
        <w:rPr>
          <w:b/>
          <w:sz w:val="24"/>
        </w:rPr>
        <w:t>is administered by</w:t>
      </w:r>
      <w:r w:rsidRPr="00A71F90">
        <w:rPr>
          <w:b/>
          <w:sz w:val="24"/>
        </w:rPr>
        <w:t xml:space="preserve"> Disclosure Scotland </w:t>
      </w:r>
      <w:r w:rsidRPr="00B71F7E">
        <w:rPr>
          <w:b/>
          <w:sz w:val="24"/>
        </w:rPr>
        <w:t>and is designed to:</w:t>
      </w:r>
    </w:p>
    <w:p w:rsidR="00151975" w:rsidRPr="00A71F90" w:rsidRDefault="00151975">
      <w:pPr>
        <w:rPr>
          <w:rStyle w:val="QuakersSubHeadChar"/>
          <w:rFonts w:ascii="Arial" w:hAnsi="Arial"/>
          <w:sz w:val="24"/>
          <w:lang w:val="en-GB"/>
        </w:rPr>
      </w:pPr>
    </w:p>
    <w:p w:rsidR="00151975" w:rsidRPr="00E459A5" w:rsidRDefault="00151975" w:rsidP="00F160E4">
      <w:pPr>
        <w:numPr>
          <w:ilvl w:val="0"/>
          <w:numId w:val="7"/>
        </w:numPr>
        <w:rPr>
          <w:rStyle w:val="QuakersSubHeadChar"/>
          <w:rFonts w:ascii="Arial" w:hAnsi="Arial"/>
          <w:b w:val="0"/>
          <w:sz w:val="20"/>
          <w:szCs w:val="20"/>
          <w:lang w:val="en-GB"/>
        </w:rPr>
      </w:pPr>
      <w:r w:rsidRPr="00E459A5">
        <w:rPr>
          <w:rStyle w:val="QuakersSubHeadChar"/>
          <w:rFonts w:ascii="Arial" w:hAnsi="Arial"/>
          <w:b w:val="0"/>
          <w:sz w:val="20"/>
          <w:szCs w:val="20"/>
          <w:lang w:val="en-GB"/>
        </w:rPr>
        <w:t>Help ensure that those who have regular contact with children and protected adults through paid and unpaid work do not have a known history of harmful behaviour.</w:t>
      </w:r>
    </w:p>
    <w:p w:rsidR="00151975" w:rsidRPr="00E459A5" w:rsidRDefault="00151975">
      <w:pPr>
        <w:rPr>
          <w:rStyle w:val="QuakersSubHeadChar"/>
          <w:rFonts w:ascii="Arial" w:hAnsi="Arial"/>
          <w:b w:val="0"/>
          <w:sz w:val="20"/>
          <w:szCs w:val="20"/>
          <w:lang w:val="en-GB"/>
        </w:rPr>
      </w:pPr>
    </w:p>
    <w:p w:rsidR="00151975" w:rsidRPr="00E459A5" w:rsidRDefault="00151975" w:rsidP="00F160E4">
      <w:pPr>
        <w:numPr>
          <w:ilvl w:val="0"/>
          <w:numId w:val="7"/>
        </w:numPr>
        <w:rPr>
          <w:rStyle w:val="QuakersSubHeadChar"/>
          <w:rFonts w:ascii="Arial" w:hAnsi="Arial"/>
          <w:b w:val="0"/>
          <w:sz w:val="20"/>
          <w:szCs w:val="20"/>
          <w:lang w:val="en-GB"/>
        </w:rPr>
      </w:pPr>
      <w:r w:rsidRPr="00E459A5">
        <w:rPr>
          <w:rStyle w:val="QuakersSubHeadChar"/>
          <w:rFonts w:ascii="Arial" w:hAnsi="Arial"/>
          <w:b w:val="0"/>
          <w:sz w:val="20"/>
          <w:szCs w:val="20"/>
          <w:lang w:val="en-GB"/>
        </w:rPr>
        <w:t>Be quick and easy to use, reducing the need for PVG scheme members to complete a detailed application form every time a disclosure check is required.</w:t>
      </w:r>
    </w:p>
    <w:p w:rsidR="00151975" w:rsidRPr="00E459A5" w:rsidRDefault="00151975">
      <w:pPr>
        <w:rPr>
          <w:rStyle w:val="QuakersSubHeadChar"/>
          <w:rFonts w:ascii="Arial" w:hAnsi="Arial"/>
          <w:b w:val="0"/>
          <w:sz w:val="20"/>
          <w:szCs w:val="20"/>
          <w:lang w:val="en-GB"/>
        </w:rPr>
      </w:pPr>
    </w:p>
    <w:p w:rsidR="00151975" w:rsidRPr="00E459A5" w:rsidRDefault="00151975" w:rsidP="00F160E4">
      <w:pPr>
        <w:numPr>
          <w:ilvl w:val="0"/>
          <w:numId w:val="7"/>
        </w:numPr>
        <w:rPr>
          <w:rStyle w:val="QuakersSubHeadChar"/>
          <w:rFonts w:ascii="Arial" w:hAnsi="Arial"/>
          <w:b w:val="0"/>
          <w:sz w:val="20"/>
          <w:szCs w:val="20"/>
          <w:lang w:val="en-GB"/>
        </w:rPr>
      </w:pPr>
      <w:r w:rsidRPr="00E459A5">
        <w:rPr>
          <w:rStyle w:val="QuakersSubHeadChar"/>
          <w:rFonts w:ascii="Arial" w:hAnsi="Arial"/>
          <w:b w:val="0"/>
          <w:sz w:val="20"/>
          <w:szCs w:val="20"/>
          <w:lang w:val="en-GB"/>
        </w:rPr>
        <w:lastRenderedPageBreak/>
        <w:t>Strike a balance between proportionate protection and robust regulation</w:t>
      </w:r>
      <w:r w:rsidRPr="00E459A5">
        <w:rPr>
          <w:rStyle w:val="QuakersSubHeadChar"/>
          <w:rFonts w:ascii="Arial" w:hAnsi="Arial"/>
          <w:b w:val="0"/>
          <w:color w:val="FF0000"/>
          <w:sz w:val="20"/>
          <w:szCs w:val="20"/>
          <w:lang w:val="en-GB"/>
        </w:rPr>
        <w:t>,</w:t>
      </w:r>
      <w:r w:rsidRPr="00E459A5">
        <w:rPr>
          <w:rStyle w:val="QuakersSubHeadChar"/>
          <w:rFonts w:ascii="Arial" w:hAnsi="Arial"/>
          <w:b w:val="0"/>
          <w:sz w:val="20"/>
          <w:szCs w:val="20"/>
          <w:lang w:val="en-GB"/>
        </w:rPr>
        <w:t xml:space="preserve"> and make it easier for organisations to determine who they should check to protect those with whom they work.  </w:t>
      </w:r>
    </w:p>
    <w:p w:rsidR="00151975" w:rsidRPr="00A71F90" w:rsidRDefault="00151975" w:rsidP="00151975">
      <w:pPr>
        <w:ind w:left="720"/>
        <w:rPr>
          <w:rStyle w:val="QuakersSubHeadChar"/>
          <w:rFonts w:ascii="Arial" w:hAnsi="Arial"/>
          <w:sz w:val="24"/>
          <w:lang w:val="en-GB"/>
        </w:rPr>
      </w:pPr>
    </w:p>
    <w:p w:rsidR="00151975" w:rsidRPr="00A71F90" w:rsidRDefault="00151975" w:rsidP="00151975">
      <w:pPr>
        <w:rPr>
          <w:rStyle w:val="QuakersSubHeadChar"/>
          <w:rFonts w:ascii="Arial" w:hAnsi="Arial"/>
          <w:b w:val="0"/>
          <w:sz w:val="24"/>
          <w:lang w:val="en-GB"/>
        </w:rPr>
      </w:pPr>
      <w:r w:rsidRPr="00A71F90">
        <w:rPr>
          <w:rStyle w:val="QuakersSubHeadChar"/>
          <w:rFonts w:ascii="Arial" w:hAnsi="Arial"/>
          <w:sz w:val="24"/>
          <w:lang w:val="en-GB"/>
        </w:rPr>
        <w:t>Disclosure Scotland:</w:t>
      </w:r>
      <w:r w:rsidRPr="00A71F90">
        <w:rPr>
          <w:rStyle w:val="QuakersSubHeadChar"/>
          <w:rFonts w:ascii="Arial" w:hAnsi="Arial"/>
          <w:b w:val="0"/>
          <w:sz w:val="24"/>
          <w:lang w:val="en-GB"/>
        </w:rPr>
        <w:t xml:space="preserve"> this is an agency of the Scottish Government. Its website gives details of all statutory procedures in the field of child protection, including details of Criminal Records Checks and what information must be disclosed, and when referrals must be made to this agency.</w:t>
      </w:r>
    </w:p>
    <w:p w:rsidR="00151975" w:rsidRPr="00A71F90" w:rsidRDefault="00151975">
      <w:pPr>
        <w:rPr>
          <w:rStyle w:val="QuakersSubHeadChar"/>
          <w:rFonts w:ascii="Arial" w:hAnsi="Arial"/>
          <w:sz w:val="24"/>
          <w:lang w:val="en-GB"/>
        </w:rPr>
      </w:pPr>
    </w:p>
    <w:p w:rsidR="00151975" w:rsidRPr="00E459A5" w:rsidRDefault="00151975" w:rsidP="00E459A5">
      <w:pPr>
        <w:jc w:val="center"/>
        <w:rPr>
          <w:rStyle w:val="QuakersSubHeadChar"/>
          <w:rFonts w:ascii="Arial" w:hAnsi="Arial"/>
          <w:sz w:val="28"/>
          <w:szCs w:val="28"/>
          <w:u w:val="single"/>
          <w:lang w:val="en-GB"/>
        </w:rPr>
      </w:pPr>
      <w:r w:rsidRPr="00E459A5">
        <w:rPr>
          <w:rStyle w:val="QuakersSubHeadChar"/>
          <w:rFonts w:ascii="Arial" w:hAnsi="Arial"/>
          <w:sz w:val="28"/>
          <w:szCs w:val="28"/>
          <w:u w:val="single"/>
          <w:lang w:val="en-GB"/>
        </w:rPr>
        <w:t>Section 2: Categories and possible signs of abuse</w:t>
      </w:r>
    </w:p>
    <w:p w:rsidR="00151975" w:rsidRPr="00A71F90" w:rsidRDefault="00151975">
      <w:pPr>
        <w:rPr>
          <w:rStyle w:val="QuakersSubHeadChar"/>
          <w:rFonts w:ascii="Arial" w:hAnsi="Arial"/>
          <w:sz w:val="24"/>
          <w:lang w:val="en-GB"/>
        </w:rPr>
      </w:pPr>
    </w:p>
    <w:p w:rsidR="00151975" w:rsidRPr="00A71F90" w:rsidRDefault="00151975" w:rsidP="007612C0">
      <w:pPr>
        <w:pStyle w:val="QuakersBodyText"/>
        <w:rPr>
          <w:sz w:val="24"/>
        </w:rPr>
      </w:pPr>
      <w:r w:rsidRPr="00A71F90">
        <w:rPr>
          <w:sz w:val="24"/>
        </w:rPr>
        <w:t>Please read this with care, if it causes any issues for you please talk with the responsible adult at the event.</w:t>
      </w:r>
    </w:p>
    <w:p w:rsidR="00151975" w:rsidRPr="00A71F90" w:rsidRDefault="00151975" w:rsidP="007612C0">
      <w:pPr>
        <w:pStyle w:val="QuakersBodyText"/>
        <w:rPr>
          <w:sz w:val="24"/>
        </w:rPr>
      </w:pPr>
    </w:p>
    <w:p w:rsidR="00151975" w:rsidRDefault="00151975" w:rsidP="006D49B2">
      <w:pPr>
        <w:spacing w:beforeLines="1" w:afterLines="1"/>
        <w:rPr>
          <w:b/>
          <w:bCs/>
          <w:sz w:val="36"/>
          <w:szCs w:val="36"/>
        </w:rPr>
      </w:pPr>
      <w:r w:rsidRPr="00A71F90">
        <w:rPr>
          <w:sz w:val="24"/>
        </w:rPr>
        <w:t>If you have any concerns about a participant and think they are displaying signs of abuse please inform the Safeguarding Co-ordinator or the responsible adult straight away. This is not a comprehensive list but may indicate abuse if a child exhibits several symptoms or a pattern emerges</w:t>
      </w:r>
      <w:r w:rsidRPr="00A71F90">
        <w:rPr>
          <w:rFonts w:cs="Arial"/>
          <w:sz w:val="24"/>
        </w:rPr>
        <w:t>.</w:t>
      </w:r>
      <w:r w:rsidRPr="006C73C2">
        <w:rPr>
          <w:b/>
          <w:bCs/>
          <w:sz w:val="36"/>
          <w:szCs w:val="36"/>
        </w:rPr>
        <w:t xml:space="preserve"> </w:t>
      </w:r>
    </w:p>
    <w:p w:rsidR="00151975" w:rsidRDefault="00151975" w:rsidP="006D49B2">
      <w:pPr>
        <w:spacing w:beforeLines="1" w:afterLines="1"/>
        <w:rPr>
          <w:b/>
          <w:bCs/>
          <w:sz w:val="36"/>
          <w:szCs w:val="36"/>
        </w:rPr>
      </w:pPr>
    </w:p>
    <w:p w:rsidR="00151975" w:rsidRPr="00381C6A" w:rsidRDefault="00151975" w:rsidP="006D49B2">
      <w:pPr>
        <w:spacing w:beforeLines="1" w:afterLines="1"/>
        <w:rPr>
          <w:b/>
          <w:bCs/>
          <w:sz w:val="32"/>
          <w:szCs w:val="32"/>
        </w:rPr>
      </w:pPr>
      <w:r w:rsidRPr="00381C6A">
        <w:rPr>
          <w:b/>
          <w:bCs/>
          <w:sz w:val="32"/>
          <w:szCs w:val="32"/>
        </w:rPr>
        <w:t xml:space="preserve">What is abuse? </w:t>
      </w:r>
    </w:p>
    <w:p w:rsidR="00E459A5" w:rsidRDefault="00E459A5" w:rsidP="006D49B2">
      <w:pPr>
        <w:spacing w:beforeLines="1" w:afterLines="1"/>
        <w:rPr>
          <w:b/>
          <w:bCs/>
          <w:sz w:val="36"/>
          <w:szCs w:val="36"/>
        </w:rPr>
      </w:pPr>
    </w:p>
    <w:p w:rsidR="00151975" w:rsidRPr="002C0C40" w:rsidRDefault="00151975" w:rsidP="006D49B2">
      <w:pPr>
        <w:spacing w:beforeLines="1" w:afterLines="1"/>
        <w:rPr>
          <w:b/>
          <w:bCs/>
          <w:sz w:val="28"/>
          <w:szCs w:val="28"/>
          <w:u w:val="single"/>
        </w:rPr>
      </w:pPr>
      <w:r w:rsidRPr="002C0C40">
        <w:rPr>
          <w:b/>
          <w:bCs/>
          <w:sz w:val="28"/>
          <w:szCs w:val="28"/>
          <w:u w:val="single"/>
        </w:rPr>
        <w:t xml:space="preserve">Physical abuse </w:t>
      </w:r>
    </w:p>
    <w:p w:rsidR="00E459A5" w:rsidRPr="009A31B1" w:rsidRDefault="00E459A5" w:rsidP="006D49B2">
      <w:pPr>
        <w:spacing w:beforeLines="1" w:afterLines="1"/>
        <w:rPr>
          <w:rFonts w:ascii="Times" w:hAnsi="Times"/>
          <w:sz w:val="20"/>
        </w:rPr>
      </w:pPr>
    </w:p>
    <w:p w:rsidR="00151975" w:rsidRPr="00E459A5" w:rsidRDefault="00151975" w:rsidP="006D49B2">
      <w:pPr>
        <w:spacing w:beforeLines="1" w:afterLines="1"/>
        <w:rPr>
          <w:rFonts w:ascii="Times" w:hAnsi="Times"/>
          <w:sz w:val="20"/>
        </w:rPr>
      </w:pPr>
      <w:r w:rsidRPr="00E459A5">
        <w:rPr>
          <w:color w:val="282323"/>
          <w:sz w:val="20"/>
        </w:rPr>
        <w:t xml:space="preserve">Physical abuse is causing a child or young person pain or injury that harms them. Physical abuse may involve: </w:t>
      </w:r>
    </w:p>
    <w:p w:rsidR="00151975" w:rsidRPr="00E459A5" w:rsidRDefault="00151975" w:rsidP="006D49B2">
      <w:pPr>
        <w:numPr>
          <w:ilvl w:val="0"/>
          <w:numId w:val="8"/>
        </w:numPr>
        <w:spacing w:beforeLines="1" w:afterLines="1"/>
        <w:rPr>
          <w:rFonts w:ascii="SymbolMT" w:hAnsi="SymbolMT"/>
          <w:color w:val="282323"/>
          <w:sz w:val="20"/>
        </w:rPr>
      </w:pPr>
      <w:r w:rsidRPr="00E459A5">
        <w:rPr>
          <w:color w:val="282323"/>
          <w:sz w:val="20"/>
        </w:rPr>
        <w:t xml:space="preserve">Hitting </w:t>
      </w:r>
    </w:p>
    <w:p w:rsidR="00151975" w:rsidRPr="00E459A5" w:rsidRDefault="00151975" w:rsidP="006D49B2">
      <w:pPr>
        <w:numPr>
          <w:ilvl w:val="0"/>
          <w:numId w:val="8"/>
        </w:numPr>
        <w:spacing w:beforeLines="1" w:afterLines="1"/>
        <w:rPr>
          <w:rFonts w:ascii="SymbolMT" w:hAnsi="SymbolMT"/>
          <w:color w:val="282323"/>
          <w:sz w:val="20"/>
        </w:rPr>
      </w:pPr>
      <w:r w:rsidRPr="00E459A5">
        <w:rPr>
          <w:color w:val="282323"/>
          <w:sz w:val="20"/>
        </w:rPr>
        <w:t xml:space="preserve">Shaking </w:t>
      </w:r>
    </w:p>
    <w:p w:rsidR="00151975" w:rsidRPr="00E459A5" w:rsidRDefault="00151975" w:rsidP="006D49B2">
      <w:pPr>
        <w:numPr>
          <w:ilvl w:val="0"/>
          <w:numId w:val="8"/>
        </w:numPr>
        <w:spacing w:beforeLines="1" w:afterLines="1"/>
        <w:rPr>
          <w:rFonts w:ascii="SymbolMT" w:hAnsi="SymbolMT"/>
          <w:color w:val="282323"/>
          <w:sz w:val="20"/>
        </w:rPr>
      </w:pPr>
      <w:r w:rsidRPr="00E459A5">
        <w:rPr>
          <w:color w:val="282323"/>
          <w:sz w:val="20"/>
        </w:rPr>
        <w:t xml:space="preserve">Throwing </w:t>
      </w:r>
    </w:p>
    <w:p w:rsidR="00E459A5" w:rsidRPr="00E459A5" w:rsidRDefault="00E459A5" w:rsidP="006D49B2">
      <w:pPr>
        <w:spacing w:beforeLines="1" w:afterLines="1"/>
        <w:ind w:left="720"/>
        <w:rPr>
          <w:rFonts w:ascii="SymbolMT" w:hAnsi="SymbolMT"/>
          <w:color w:val="282323"/>
          <w:sz w:val="20"/>
        </w:rPr>
      </w:pPr>
    </w:p>
    <w:p w:rsidR="00E459A5" w:rsidRPr="00E459A5" w:rsidRDefault="00151975" w:rsidP="006D49B2">
      <w:pPr>
        <w:numPr>
          <w:ilvl w:val="0"/>
          <w:numId w:val="8"/>
        </w:numPr>
        <w:spacing w:beforeLines="1" w:afterLines="1"/>
        <w:rPr>
          <w:rFonts w:ascii="SymbolMT" w:hAnsi="SymbolMT"/>
          <w:color w:val="282323"/>
          <w:sz w:val="20"/>
        </w:rPr>
      </w:pPr>
      <w:r w:rsidRPr="00E459A5">
        <w:rPr>
          <w:color w:val="282323"/>
          <w:sz w:val="20"/>
        </w:rPr>
        <w:t xml:space="preserve">Poisoning, burning or scalding </w:t>
      </w:r>
    </w:p>
    <w:p w:rsidR="00151975" w:rsidRPr="00E459A5" w:rsidRDefault="00151975" w:rsidP="006D49B2">
      <w:pPr>
        <w:numPr>
          <w:ilvl w:val="0"/>
          <w:numId w:val="8"/>
        </w:numPr>
        <w:spacing w:beforeLines="1" w:afterLines="1"/>
        <w:rPr>
          <w:rFonts w:ascii="SymbolMT" w:hAnsi="SymbolMT"/>
          <w:color w:val="282323"/>
          <w:sz w:val="20"/>
        </w:rPr>
      </w:pPr>
      <w:r w:rsidRPr="00E459A5">
        <w:rPr>
          <w:color w:val="282323"/>
          <w:sz w:val="20"/>
        </w:rPr>
        <w:t xml:space="preserve">Drowning or suffocating. </w:t>
      </w:r>
    </w:p>
    <w:p w:rsidR="00151975" w:rsidRDefault="00151975" w:rsidP="006D49B2">
      <w:pPr>
        <w:spacing w:beforeLines="1" w:afterLines="1"/>
        <w:ind w:left="720"/>
        <w:rPr>
          <w:color w:val="282323"/>
          <w:sz w:val="20"/>
        </w:rPr>
      </w:pPr>
      <w:r w:rsidRPr="00E459A5">
        <w:rPr>
          <w:color w:val="282323"/>
          <w:sz w:val="20"/>
        </w:rPr>
        <w:t xml:space="preserve">Physical harm may also be caused when a parent or carer pretends the child has an illness, or deliberately does something to them to cause the symptoms of an illness. </w:t>
      </w:r>
    </w:p>
    <w:p w:rsidR="00E459A5" w:rsidRPr="00E459A5" w:rsidRDefault="00E459A5" w:rsidP="006D49B2">
      <w:pPr>
        <w:spacing w:beforeLines="1" w:afterLines="1"/>
        <w:ind w:left="720"/>
        <w:rPr>
          <w:rFonts w:ascii="SymbolMT" w:hAnsi="SymbolMT"/>
          <w:color w:val="282323"/>
          <w:sz w:val="20"/>
        </w:rPr>
      </w:pPr>
    </w:p>
    <w:p w:rsidR="00151975" w:rsidRPr="002C0C40" w:rsidRDefault="00151975" w:rsidP="006D49B2">
      <w:pPr>
        <w:spacing w:beforeLines="1" w:afterLines="1"/>
        <w:rPr>
          <w:b/>
          <w:bCs/>
          <w:i/>
          <w:color w:val="282323"/>
          <w:sz w:val="28"/>
          <w:szCs w:val="28"/>
        </w:rPr>
      </w:pPr>
      <w:r w:rsidRPr="002C0C40">
        <w:rPr>
          <w:b/>
          <w:bCs/>
          <w:i/>
          <w:color w:val="282323"/>
          <w:sz w:val="28"/>
          <w:szCs w:val="28"/>
        </w:rPr>
        <w:t xml:space="preserve">Warning signs </w:t>
      </w:r>
    </w:p>
    <w:p w:rsidR="00E459A5" w:rsidRPr="009A31B1" w:rsidRDefault="00E459A5" w:rsidP="006D49B2">
      <w:pPr>
        <w:spacing w:beforeLines="1" w:afterLines="1"/>
        <w:rPr>
          <w:rFonts w:ascii="SymbolMT" w:hAnsi="SymbolMT"/>
          <w:color w:val="282323"/>
          <w:sz w:val="24"/>
          <w:szCs w:val="24"/>
        </w:rPr>
      </w:pP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Unexplained injuries or burns which keep happening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Unlikely excuses or a refusal to explain how injuries have happened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Wearing clothes to cover up injuries, even in hot weather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Refusing to undress for gym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Bald patches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Chronic running away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Fear of medical help or of being examined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Self-destructive tendencies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Aggression towards others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Fear of physical contact - shrinking back if touched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Admitting that they are punished, but the punishment is excessive (such as a child being beaten every night to 'make him study') </w:t>
      </w:r>
    </w:p>
    <w:p w:rsidR="00151975" w:rsidRPr="00E459A5" w:rsidRDefault="00151975" w:rsidP="006D49B2">
      <w:pPr>
        <w:numPr>
          <w:ilvl w:val="0"/>
          <w:numId w:val="9"/>
        </w:numPr>
        <w:shd w:val="clear" w:color="auto" w:fill="FFFFFF"/>
        <w:spacing w:beforeLines="1" w:afterLines="1"/>
        <w:rPr>
          <w:rFonts w:ascii="SymbolMT" w:hAnsi="SymbolMT"/>
          <w:sz w:val="20"/>
        </w:rPr>
      </w:pPr>
      <w:r w:rsidRPr="00E459A5">
        <w:rPr>
          <w:sz w:val="20"/>
        </w:rPr>
        <w:t xml:space="preserve">Fear of someone contacting the suspected abuser. </w:t>
      </w:r>
    </w:p>
    <w:p w:rsidR="00151975" w:rsidRDefault="00151975" w:rsidP="006D49B2">
      <w:pPr>
        <w:shd w:val="clear" w:color="auto" w:fill="FFFFFF"/>
        <w:spacing w:beforeLines="1" w:afterLines="1"/>
        <w:ind w:left="720"/>
        <w:rPr>
          <w:rFonts w:ascii="SymbolMT" w:hAnsi="SymbolMT"/>
          <w:sz w:val="24"/>
          <w:szCs w:val="24"/>
        </w:rPr>
      </w:pPr>
    </w:p>
    <w:p w:rsidR="00382318" w:rsidRDefault="00382318" w:rsidP="006D49B2">
      <w:pPr>
        <w:shd w:val="clear" w:color="auto" w:fill="FFFFFF"/>
        <w:spacing w:beforeLines="1" w:afterLines="1"/>
        <w:ind w:left="720"/>
        <w:rPr>
          <w:rFonts w:ascii="SymbolMT" w:hAnsi="SymbolMT"/>
          <w:sz w:val="24"/>
          <w:szCs w:val="24"/>
        </w:rPr>
      </w:pPr>
    </w:p>
    <w:p w:rsidR="00382318" w:rsidRPr="009A31B1" w:rsidRDefault="00382318" w:rsidP="006D49B2">
      <w:pPr>
        <w:shd w:val="clear" w:color="auto" w:fill="FFFFFF"/>
        <w:spacing w:beforeLines="1" w:afterLines="1"/>
        <w:ind w:left="720"/>
        <w:rPr>
          <w:rFonts w:ascii="SymbolMT" w:hAnsi="SymbolMT"/>
          <w:sz w:val="24"/>
          <w:szCs w:val="24"/>
        </w:rPr>
      </w:pPr>
    </w:p>
    <w:p w:rsidR="00151975" w:rsidRPr="002C0C40" w:rsidRDefault="00151975" w:rsidP="006D49B2">
      <w:pPr>
        <w:spacing w:beforeLines="1" w:afterLines="1"/>
        <w:rPr>
          <w:b/>
          <w:bCs/>
          <w:sz w:val="28"/>
          <w:szCs w:val="28"/>
          <w:u w:val="single"/>
        </w:rPr>
      </w:pPr>
      <w:r w:rsidRPr="002C0C40">
        <w:rPr>
          <w:b/>
          <w:bCs/>
          <w:sz w:val="28"/>
          <w:szCs w:val="28"/>
          <w:u w:val="single"/>
        </w:rPr>
        <w:lastRenderedPageBreak/>
        <w:t xml:space="preserve">Emotional abuse </w:t>
      </w:r>
    </w:p>
    <w:p w:rsidR="00E459A5" w:rsidRPr="009A31B1" w:rsidRDefault="00E459A5" w:rsidP="006D49B2">
      <w:pPr>
        <w:spacing w:beforeLines="1" w:afterLines="1"/>
        <w:rPr>
          <w:rFonts w:ascii="Times" w:hAnsi="Times"/>
          <w:sz w:val="20"/>
        </w:rPr>
      </w:pPr>
    </w:p>
    <w:p w:rsidR="00151975" w:rsidRPr="00E459A5" w:rsidRDefault="00151975" w:rsidP="006D49B2">
      <w:pPr>
        <w:spacing w:beforeLines="1" w:afterLines="1"/>
        <w:rPr>
          <w:rFonts w:ascii="Times" w:hAnsi="Times"/>
          <w:sz w:val="20"/>
        </w:rPr>
      </w:pPr>
      <w:r w:rsidRPr="00E459A5">
        <w:rPr>
          <w:color w:val="282323"/>
          <w:sz w:val="20"/>
        </w:rPr>
        <w:t xml:space="preserve">Emotional abuse is: </w:t>
      </w:r>
    </w:p>
    <w:p w:rsidR="00151975" w:rsidRPr="00E459A5" w:rsidRDefault="00151975" w:rsidP="006D49B2">
      <w:pPr>
        <w:numPr>
          <w:ilvl w:val="0"/>
          <w:numId w:val="16"/>
        </w:numPr>
        <w:spacing w:beforeLines="1" w:afterLines="1"/>
        <w:rPr>
          <w:rFonts w:ascii="SymbolMT" w:hAnsi="SymbolMT"/>
          <w:color w:val="282323"/>
          <w:sz w:val="20"/>
        </w:rPr>
      </w:pPr>
      <w:r w:rsidRPr="00E459A5">
        <w:rPr>
          <w:color w:val="282323"/>
          <w:sz w:val="20"/>
        </w:rPr>
        <w:t xml:space="preserve">Not providing a child or young person with love and affection </w:t>
      </w:r>
    </w:p>
    <w:p w:rsidR="00151975" w:rsidRPr="00E459A5" w:rsidRDefault="00151975" w:rsidP="006D49B2">
      <w:pPr>
        <w:numPr>
          <w:ilvl w:val="0"/>
          <w:numId w:val="16"/>
        </w:numPr>
        <w:spacing w:beforeLines="1" w:afterLines="1"/>
        <w:rPr>
          <w:rFonts w:ascii="SymbolMT" w:hAnsi="SymbolMT"/>
          <w:color w:val="282323"/>
          <w:sz w:val="20"/>
        </w:rPr>
      </w:pPr>
      <w:r w:rsidRPr="00E459A5">
        <w:rPr>
          <w:color w:val="282323"/>
          <w:sz w:val="20"/>
        </w:rPr>
        <w:t xml:space="preserve">Ignoring the child or young person </w:t>
      </w:r>
    </w:p>
    <w:p w:rsidR="00151975" w:rsidRPr="00E459A5" w:rsidRDefault="00151975" w:rsidP="006D49B2">
      <w:pPr>
        <w:numPr>
          <w:ilvl w:val="0"/>
          <w:numId w:val="16"/>
        </w:numPr>
        <w:spacing w:beforeLines="1" w:afterLines="1"/>
        <w:rPr>
          <w:rFonts w:ascii="SymbolMT" w:hAnsi="SymbolMT"/>
          <w:color w:val="282323"/>
          <w:sz w:val="20"/>
        </w:rPr>
      </w:pPr>
      <w:r w:rsidRPr="00E459A5">
        <w:rPr>
          <w:color w:val="282323"/>
          <w:sz w:val="20"/>
        </w:rPr>
        <w:t xml:space="preserve">Constantly threatening and criticising them </w:t>
      </w:r>
    </w:p>
    <w:p w:rsidR="00151975" w:rsidRPr="00E459A5" w:rsidRDefault="00151975" w:rsidP="006D49B2">
      <w:pPr>
        <w:numPr>
          <w:ilvl w:val="0"/>
          <w:numId w:val="16"/>
        </w:numPr>
        <w:spacing w:beforeLines="1" w:afterLines="1"/>
        <w:rPr>
          <w:rFonts w:ascii="SymbolMT" w:hAnsi="SymbolMT"/>
          <w:color w:val="282323"/>
          <w:sz w:val="20"/>
        </w:rPr>
      </w:pPr>
      <w:r w:rsidRPr="00E459A5">
        <w:rPr>
          <w:color w:val="282323"/>
          <w:sz w:val="20"/>
        </w:rPr>
        <w:t xml:space="preserve">Making the child feel that they are worthless </w:t>
      </w:r>
    </w:p>
    <w:p w:rsidR="00151975" w:rsidRPr="00E459A5" w:rsidRDefault="00151975" w:rsidP="006D49B2">
      <w:pPr>
        <w:numPr>
          <w:ilvl w:val="0"/>
          <w:numId w:val="16"/>
        </w:numPr>
        <w:spacing w:beforeLines="1" w:afterLines="1"/>
        <w:rPr>
          <w:rFonts w:ascii="SymbolMT" w:hAnsi="SymbolMT"/>
          <w:color w:val="282323"/>
          <w:sz w:val="20"/>
        </w:rPr>
      </w:pPr>
      <w:r w:rsidRPr="00E459A5">
        <w:rPr>
          <w:color w:val="282323"/>
          <w:sz w:val="20"/>
        </w:rPr>
        <w:t xml:space="preserve">Having adult expectations of a child that they can’t hope to match because they are too young, too small or too immature </w:t>
      </w:r>
    </w:p>
    <w:p w:rsidR="00151975" w:rsidRPr="00E459A5" w:rsidRDefault="00151975" w:rsidP="006D49B2">
      <w:pPr>
        <w:numPr>
          <w:ilvl w:val="0"/>
          <w:numId w:val="16"/>
        </w:numPr>
        <w:spacing w:beforeLines="1" w:afterLines="1"/>
        <w:rPr>
          <w:rFonts w:ascii="SymbolMT" w:hAnsi="SymbolMT"/>
          <w:color w:val="282323"/>
          <w:sz w:val="20"/>
        </w:rPr>
      </w:pPr>
      <w:r w:rsidRPr="00E459A5">
        <w:rPr>
          <w:color w:val="282323"/>
          <w:sz w:val="20"/>
        </w:rPr>
        <w:t>Making a child feel frightened or, that they are constantly in danger.</w:t>
      </w:r>
      <w:r w:rsidRPr="00E459A5">
        <w:rPr>
          <w:color w:val="282323"/>
          <w:sz w:val="20"/>
        </w:rPr>
        <w:br/>
        <w:t>To make a child feel that they are only worth something when</w:t>
      </w:r>
      <w:r w:rsidRPr="00E459A5">
        <w:rPr>
          <w:rFonts w:ascii="SymbolMT" w:hAnsi="SymbolMT"/>
          <w:color w:val="282323"/>
          <w:sz w:val="20"/>
        </w:rPr>
        <w:t xml:space="preserve"> </w:t>
      </w:r>
      <w:r w:rsidRPr="00E459A5">
        <w:rPr>
          <w:color w:val="282323"/>
          <w:sz w:val="20"/>
        </w:rPr>
        <w:t xml:space="preserve">they please someone else. </w:t>
      </w:r>
    </w:p>
    <w:p w:rsidR="00151975" w:rsidRPr="00E459A5" w:rsidRDefault="00151975" w:rsidP="006D49B2">
      <w:pPr>
        <w:numPr>
          <w:ilvl w:val="0"/>
          <w:numId w:val="16"/>
        </w:numPr>
        <w:spacing w:beforeLines="1" w:afterLines="1"/>
        <w:rPr>
          <w:rFonts w:ascii="SymbolMT" w:hAnsi="SymbolMT"/>
          <w:color w:val="282323"/>
          <w:sz w:val="20"/>
        </w:rPr>
      </w:pPr>
      <w:r w:rsidRPr="00E459A5">
        <w:rPr>
          <w:color w:val="282323"/>
          <w:sz w:val="20"/>
        </w:rPr>
        <w:t xml:space="preserve">Some level of emotional abuse is present in all types of ill treatment of a child; it can also happen on its own. </w:t>
      </w:r>
    </w:p>
    <w:p w:rsidR="00151975" w:rsidRDefault="00151975" w:rsidP="006D49B2">
      <w:pPr>
        <w:spacing w:beforeLines="1" w:afterLines="1"/>
        <w:rPr>
          <w:b/>
          <w:bCs/>
          <w:color w:val="282323"/>
          <w:sz w:val="28"/>
          <w:szCs w:val="28"/>
        </w:rPr>
      </w:pPr>
    </w:p>
    <w:p w:rsidR="00151975" w:rsidRPr="002C0C40" w:rsidRDefault="00151975" w:rsidP="006D49B2">
      <w:pPr>
        <w:spacing w:beforeLines="1" w:afterLines="1"/>
        <w:rPr>
          <w:b/>
          <w:bCs/>
          <w:i/>
          <w:color w:val="282323"/>
          <w:sz w:val="28"/>
          <w:szCs w:val="28"/>
        </w:rPr>
      </w:pPr>
      <w:r w:rsidRPr="002C0C40">
        <w:rPr>
          <w:b/>
          <w:bCs/>
          <w:i/>
          <w:color w:val="282323"/>
          <w:sz w:val="28"/>
          <w:szCs w:val="28"/>
        </w:rPr>
        <w:t xml:space="preserve">Warning signs </w:t>
      </w:r>
    </w:p>
    <w:p w:rsidR="00E459A5" w:rsidRPr="009A31B1" w:rsidRDefault="00E459A5" w:rsidP="006D49B2">
      <w:pPr>
        <w:spacing w:beforeLines="1" w:afterLines="1"/>
        <w:rPr>
          <w:rFonts w:ascii="SymbolMT" w:hAnsi="SymbolMT"/>
          <w:color w:val="282323"/>
          <w:sz w:val="24"/>
          <w:szCs w:val="24"/>
        </w:rPr>
      </w:pPr>
    </w:p>
    <w:p w:rsidR="00151975" w:rsidRPr="00E459A5" w:rsidRDefault="00151975" w:rsidP="006D49B2">
      <w:pPr>
        <w:numPr>
          <w:ilvl w:val="0"/>
          <w:numId w:val="10"/>
        </w:numPr>
        <w:shd w:val="clear" w:color="auto" w:fill="FFFFFF"/>
        <w:spacing w:beforeLines="1" w:afterLines="1"/>
        <w:rPr>
          <w:rFonts w:ascii="SymbolMT" w:hAnsi="SymbolMT"/>
          <w:sz w:val="20"/>
        </w:rPr>
      </w:pPr>
      <w:r w:rsidRPr="00E459A5">
        <w:rPr>
          <w:sz w:val="20"/>
        </w:rPr>
        <w:t xml:space="preserve">Physical, mental and emotional development lagging behind other children of the same age </w:t>
      </w:r>
    </w:p>
    <w:p w:rsidR="00151975" w:rsidRPr="00E459A5" w:rsidRDefault="00151975" w:rsidP="006D49B2">
      <w:pPr>
        <w:numPr>
          <w:ilvl w:val="0"/>
          <w:numId w:val="10"/>
        </w:numPr>
        <w:shd w:val="clear" w:color="auto" w:fill="FFFFFF"/>
        <w:spacing w:beforeLines="1" w:afterLines="1"/>
        <w:rPr>
          <w:rFonts w:ascii="SymbolMT" w:hAnsi="SymbolMT"/>
          <w:sz w:val="20"/>
        </w:rPr>
      </w:pPr>
      <w:r w:rsidRPr="00E459A5">
        <w:rPr>
          <w:sz w:val="20"/>
        </w:rPr>
        <w:t xml:space="preserve">Sudden speech disorders like a stutter </w:t>
      </w:r>
    </w:p>
    <w:p w:rsidR="00151975" w:rsidRPr="00E459A5" w:rsidRDefault="00151975" w:rsidP="006D49B2">
      <w:pPr>
        <w:numPr>
          <w:ilvl w:val="0"/>
          <w:numId w:val="10"/>
        </w:numPr>
        <w:shd w:val="clear" w:color="auto" w:fill="FFFFFF"/>
        <w:spacing w:beforeLines="1" w:afterLines="1"/>
        <w:rPr>
          <w:rFonts w:ascii="SymbolMT" w:hAnsi="SymbolMT"/>
          <w:sz w:val="20"/>
        </w:rPr>
      </w:pPr>
      <w:r w:rsidRPr="00E459A5">
        <w:rPr>
          <w:sz w:val="20"/>
        </w:rPr>
        <w:t xml:space="preserve">Continually running themselves down ('I'm stupid, ugly, worthless, etc') </w:t>
      </w:r>
    </w:p>
    <w:p w:rsidR="00151975" w:rsidRPr="00E459A5" w:rsidRDefault="00151975" w:rsidP="006D49B2">
      <w:pPr>
        <w:numPr>
          <w:ilvl w:val="0"/>
          <w:numId w:val="10"/>
        </w:numPr>
        <w:shd w:val="clear" w:color="auto" w:fill="FFFFFF"/>
        <w:spacing w:beforeLines="1" w:afterLines="1"/>
        <w:rPr>
          <w:rFonts w:ascii="SymbolMT" w:hAnsi="SymbolMT"/>
          <w:sz w:val="20"/>
        </w:rPr>
      </w:pPr>
      <w:r w:rsidRPr="00E459A5">
        <w:rPr>
          <w:sz w:val="20"/>
        </w:rPr>
        <w:t xml:space="preserve">Overreaction to mistakes </w:t>
      </w:r>
    </w:p>
    <w:p w:rsidR="00151975" w:rsidRPr="00E459A5" w:rsidRDefault="00151975" w:rsidP="006D49B2">
      <w:pPr>
        <w:numPr>
          <w:ilvl w:val="0"/>
          <w:numId w:val="10"/>
        </w:numPr>
        <w:shd w:val="clear" w:color="auto" w:fill="FFFFFF"/>
        <w:spacing w:beforeLines="1" w:afterLines="1"/>
        <w:rPr>
          <w:rFonts w:ascii="SymbolMT" w:hAnsi="SymbolMT"/>
          <w:sz w:val="20"/>
        </w:rPr>
      </w:pPr>
      <w:r w:rsidRPr="00E459A5">
        <w:rPr>
          <w:sz w:val="20"/>
        </w:rPr>
        <w:t xml:space="preserve">Extreme fear of any new situation </w:t>
      </w:r>
    </w:p>
    <w:p w:rsidR="00151975" w:rsidRPr="00E459A5" w:rsidRDefault="00151975" w:rsidP="006D49B2">
      <w:pPr>
        <w:numPr>
          <w:ilvl w:val="0"/>
          <w:numId w:val="10"/>
        </w:numPr>
        <w:shd w:val="clear" w:color="auto" w:fill="FFFFFF"/>
        <w:spacing w:beforeLines="1" w:afterLines="1"/>
        <w:rPr>
          <w:rFonts w:ascii="SymbolMT" w:hAnsi="SymbolMT"/>
          <w:sz w:val="20"/>
        </w:rPr>
      </w:pPr>
      <w:r w:rsidRPr="00E459A5">
        <w:rPr>
          <w:sz w:val="20"/>
        </w:rPr>
        <w:t xml:space="preserve">Inappropriate response to pain ('I deserve this') </w:t>
      </w:r>
    </w:p>
    <w:p w:rsidR="00151975" w:rsidRPr="00E459A5" w:rsidRDefault="00151975" w:rsidP="006D49B2">
      <w:pPr>
        <w:numPr>
          <w:ilvl w:val="0"/>
          <w:numId w:val="10"/>
        </w:numPr>
        <w:shd w:val="clear" w:color="auto" w:fill="FFFFFF"/>
        <w:spacing w:beforeLines="1" w:afterLines="1"/>
        <w:rPr>
          <w:rFonts w:ascii="SymbolMT" w:hAnsi="SymbolMT"/>
          <w:sz w:val="20"/>
        </w:rPr>
      </w:pPr>
      <w:r w:rsidRPr="00E459A5">
        <w:rPr>
          <w:sz w:val="20"/>
        </w:rPr>
        <w:t xml:space="preserve">Neurotic behaviour (rocking, hair twisting, self-mutilation) </w:t>
      </w:r>
    </w:p>
    <w:p w:rsidR="00151975" w:rsidRPr="00E459A5" w:rsidRDefault="00151975" w:rsidP="006D49B2">
      <w:pPr>
        <w:numPr>
          <w:ilvl w:val="0"/>
          <w:numId w:val="10"/>
        </w:numPr>
        <w:shd w:val="clear" w:color="auto" w:fill="FFFFFF"/>
        <w:spacing w:beforeLines="1" w:afterLines="1"/>
        <w:rPr>
          <w:rFonts w:ascii="SymbolMT" w:hAnsi="SymbolMT"/>
          <w:sz w:val="20"/>
        </w:rPr>
      </w:pPr>
      <w:r w:rsidRPr="00E459A5">
        <w:rPr>
          <w:sz w:val="20"/>
        </w:rPr>
        <w:t xml:space="preserve">Being extremely passive or extremely aggressive. </w:t>
      </w:r>
    </w:p>
    <w:p w:rsidR="00151975" w:rsidRPr="009A31B1" w:rsidRDefault="00151975" w:rsidP="006D49B2">
      <w:pPr>
        <w:shd w:val="clear" w:color="auto" w:fill="FFFFFF"/>
        <w:spacing w:beforeLines="1" w:afterLines="1"/>
        <w:ind w:left="720"/>
        <w:rPr>
          <w:rFonts w:ascii="SymbolMT" w:hAnsi="SymbolMT"/>
          <w:sz w:val="24"/>
          <w:szCs w:val="24"/>
        </w:rPr>
      </w:pPr>
    </w:p>
    <w:p w:rsidR="00151975" w:rsidRPr="002C0C40" w:rsidRDefault="00151975" w:rsidP="006D49B2">
      <w:pPr>
        <w:spacing w:beforeLines="1" w:afterLines="1"/>
        <w:rPr>
          <w:b/>
          <w:bCs/>
          <w:sz w:val="28"/>
          <w:szCs w:val="28"/>
          <w:u w:val="single"/>
        </w:rPr>
      </w:pPr>
      <w:r w:rsidRPr="002C0C40">
        <w:rPr>
          <w:b/>
          <w:bCs/>
          <w:sz w:val="28"/>
          <w:szCs w:val="28"/>
          <w:u w:val="single"/>
        </w:rPr>
        <w:t xml:space="preserve">Sexual abuse </w:t>
      </w:r>
    </w:p>
    <w:p w:rsidR="00E459A5" w:rsidRPr="009A31B1" w:rsidRDefault="00E459A5" w:rsidP="006D49B2">
      <w:pPr>
        <w:spacing w:beforeLines="1" w:afterLines="1"/>
        <w:rPr>
          <w:rFonts w:ascii="Times" w:hAnsi="Times"/>
          <w:sz w:val="20"/>
        </w:rPr>
      </w:pPr>
    </w:p>
    <w:p w:rsidR="00151975" w:rsidRDefault="00151975" w:rsidP="006D49B2">
      <w:pPr>
        <w:spacing w:beforeLines="1" w:afterLines="1"/>
        <w:rPr>
          <w:color w:val="282323"/>
          <w:sz w:val="20"/>
        </w:rPr>
      </w:pPr>
      <w:r w:rsidRPr="00E459A5">
        <w:rPr>
          <w:color w:val="282323"/>
          <w:sz w:val="20"/>
        </w:rPr>
        <w:t xml:space="preserve">Sexual abuse is anything that involves the child in any activity for the sexual pleasure of another person. Sexual abuse includes: </w:t>
      </w:r>
    </w:p>
    <w:p w:rsidR="002C0C40" w:rsidRPr="00E459A5" w:rsidRDefault="002C0C40" w:rsidP="006D49B2">
      <w:pPr>
        <w:spacing w:beforeLines="1" w:afterLines="1"/>
        <w:rPr>
          <w:rFonts w:ascii="Times" w:hAnsi="Times"/>
          <w:sz w:val="20"/>
        </w:rPr>
      </w:pPr>
    </w:p>
    <w:p w:rsidR="00151975" w:rsidRPr="00E459A5" w:rsidRDefault="00151975" w:rsidP="006D49B2">
      <w:pPr>
        <w:numPr>
          <w:ilvl w:val="0"/>
          <w:numId w:val="11"/>
        </w:numPr>
        <w:spacing w:beforeLines="1" w:afterLines="1"/>
        <w:rPr>
          <w:rFonts w:ascii="SymbolMT" w:hAnsi="SymbolMT"/>
          <w:color w:val="282323"/>
          <w:sz w:val="20"/>
        </w:rPr>
      </w:pPr>
      <w:r w:rsidRPr="00E459A5">
        <w:rPr>
          <w:color w:val="282323"/>
          <w:sz w:val="20"/>
        </w:rPr>
        <w:t xml:space="preserve">Forcing or persuading a child to take part in sexual activities, whether or not the child is aware of what is happening </w:t>
      </w:r>
    </w:p>
    <w:p w:rsidR="00151975" w:rsidRPr="00E459A5" w:rsidRDefault="00151975" w:rsidP="006D49B2">
      <w:pPr>
        <w:numPr>
          <w:ilvl w:val="0"/>
          <w:numId w:val="11"/>
        </w:numPr>
        <w:spacing w:beforeLines="1" w:afterLines="1"/>
        <w:rPr>
          <w:rFonts w:ascii="SymbolMT" w:hAnsi="SymbolMT"/>
          <w:color w:val="282323"/>
          <w:sz w:val="20"/>
        </w:rPr>
      </w:pPr>
      <w:r w:rsidRPr="00E459A5">
        <w:rPr>
          <w:color w:val="282323"/>
          <w:sz w:val="20"/>
        </w:rPr>
        <w:t xml:space="preserve">Making children look at pornography or people having sex </w:t>
      </w:r>
    </w:p>
    <w:p w:rsidR="00151975" w:rsidRPr="00E459A5" w:rsidRDefault="00151975" w:rsidP="006D49B2">
      <w:pPr>
        <w:numPr>
          <w:ilvl w:val="0"/>
          <w:numId w:val="11"/>
        </w:numPr>
        <w:spacing w:beforeLines="1" w:afterLines="1"/>
        <w:rPr>
          <w:rFonts w:ascii="SymbolMT" w:hAnsi="SymbolMT"/>
          <w:color w:val="282323"/>
          <w:sz w:val="20"/>
        </w:rPr>
      </w:pPr>
      <w:r w:rsidRPr="00E459A5">
        <w:rPr>
          <w:color w:val="282323"/>
          <w:sz w:val="20"/>
        </w:rPr>
        <w:t xml:space="preserve">Using children to make pornography </w:t>
      </w:r>
    </w:p>
    <w:p w:rsidR="00151975" w:rsidRPr="00E459A5" w:rsidRDefault="00151975" w:rsidP="006D49B2">
      <w:pPr>
        <w:numPr>
          <w:ilvl w:val="0"/>
          <w:numId w:val="11"/>
        </w:numPr>
        <w:spacing w:beforeLines="1" w:afterLines="1"/>
        <w:rPr>
          <w:rFonts w:ascii="SymbolMT" w:hAnsi="SymbolMT"/>
          <w:color w:val="282323"/>
          <w:sz w:val="20"/>
        </w:rPr>
      </w:pPr>
      <w:r w:rsidRPr="00E459A5">
        <w:rPr>
          <w:color w:val="282323"/>
          <w:sz w:val="20"/>
        </w:rPr>
        <w:t xml:space="preserve">Using sexually explicit language towards a child </w:t>
      </w:r>
    </w:p>
    <w:p w:rsidR="002C0C40" w:rsidRPr="000D387B" w:rsidRDefault="00151975" w:rsidP="006D49B2">
      <w:pPr>
        <w:numPr>
          <w:ilvl w:val="0"/>
          <w:numId w:val="11"/>
        </w:numPr>
        <w:spacing w:beforeLines="1" w:afterLines="1"/>
        <w:rPr>
          <w:rFonts w:ascii="SymbolMT" w:hAnsi="SymbolMT"/>
          <w:color w:val="282323"/>
          <w:sz w:val="20"/>
        </w:rPr>
      </w:pPr>
      <w:r w:rsidRPr="00E459A5">
        <w:rPr>
          <w:color w:val="282323"/>
          <w:sz w:val="20"/>
        </w:rPr>
        <w:t xml:space="preserve">Flashing at a child or an adult exposing their private parts to a child </w:t>
      </w:r>
    </w:p>
    <w:p w:rsidR="00151975" w:rsidRPr="00E459A5" w:rsidRDefault="00151975" w:rsidP="006D49B2">
      <w:pPr>
        <w:numPr>
          <w:ilvl w:val="0"/>
          <w:numId w:val="11"/>
        </w:numPr>
        <w:spacing w:beforeLines="1" w:afterLines="1"/>
        <w:rPr>
          <w:rFonts w:ascii="SymbolMT" w:hAnsi="SymbolMT"/>
          <w:color w:val="282323"/>
          <w:sz w:val="20"/>
        </w:rPr>
      </w:pPr>
      <w:r w:rsidRPr="00E459A5">
        <w:rPr>
          <w:color w:val="282323"/>
          <w:sz w:val="20"/>
        </w:rPr>
        <w:t xml:space="preserve">Encouraging children to behave in sexually inappropriate ways. </w:t>
      </w:r>
    </w:p>
    <w:p w:rsidR="00151975" w:rsidRPr="009A31B1" w:rsidRDefault="00151975" w:rsidP="006D49B2">
      <w:pPr>
        <w:spacing w:beforeLines="1" w:afterLines="1"/>
        <w:ind w:left="720"/>
        <w:rPr>
          <w:rFonts w:ascii="SymbolMT" w:hAnsi="SymbolMT"/>
          <w:color w:val="282323"/>
          <w:sz w:val="24"/>
          <w:szCs w:val="24"/>
        </w:rPr>
      </w:pPr>
    </w:p>
    <w:p w:rsidR="00151975" w:rsidRPr="002C0C40" w:rsidRDefault="00151975" w:rsidP="006D49B2">
      <w:pPr>
        <w:spacing w:beforeLines="1" w:afterLines="1"/>
        <w:rPr>
          <w:b/>
          <w:bCs/>
          <w:i/>
          <w:color w:val="282323"/>
          <w:sz w:val="28"/>
          <w:szCs w:val="28"/>
        </w:rPr>
      </w:pPr>
      <w:r w:rsidRPr="002C0C40">
        <w:rPr>
          <w:b/>
          <w:bCs/>
          <w:i/>
          <w:color w:val="282323"/>
          <w:sz w:val="28"/>
          <w:szCs w:val="28"/>
        </w:rPr>
        <w:t xml:space="preserve">Warning signs </w:t>
      </w:r>
    </w:p>
    <w:p w:rsidR="00E459A5" w:rsidRDefault="00E459A5" w:rsidP="006D49B2">
      <w:pPr>
        <w:spacing w:beforeLines="1" w:afterLines="1"/>
        <w:rPr>
          <w:rFonts w:ascii="SymbolMT" w:hAnsi="SymbolMT"/>
          <w:color w:val="282323"/>
          <w:sz w:val="24"/>
          <w:szCs w:val="24"/>
        </w:rPr>
      </w:pPr>
    </w:p>
    <w:p w:rsidR="00151975" w:rsidRPr="00E459A5" w:rsidRDefault="00151975" w:rsidP="006D49B2">
      <w:pPr>
        <w:spacing w:beforeLines="1" w:afterLines="1"/>
        <w:rPr>
          <w:rFonts w:ascii="SymbolMT" w:hAnsi="SymbolMT"/>
          <w:color w:val="282323"/>
          <w:sz w:val="20"/>
        </w:rPr>
      </w:pPr>
      <w:r w:rsidRPr="00E459A5">
        <w:rPr>
          <w:color w:val="282323"/>
          <w:sz w:val="20"/>
        </w:rPr>
        <w:t xml:space="preserve">Children who are being sexual abused may show the following signs: </w:t>
      </w:r>
    </w:p>
    <w:p w:rsidR="00151975" w:rsidRPr="00E459A5" w:rsidRDefault="00151975" w:rsidP="006D49B2">
      <w:pPr>
        <w:spacing w:beforeLines="1" w:afterLines="1"/>
        <w:ind w:firstLine="360"/>
        <w:rPr>
          <w:rFonts w:ascii="Times" w:hAnsi="Times"/>
          <w:sz w:val="20"/>
        </w:rPr>
      </w:pPr>
      <w:r w:rsidRPr="00E459A5">
        <w:rPr>
          <w:rFonts w:ascii="SymbolMT" w:hAnsi="SymbolMT"/>
          <w:sz w:val="20"/>
          <w:shd w:val="clear" w:color="auto" w:fill="FFFFFF"/>
        </w:rPr>
        <w:t xml:space="preserve">• </w:t>
      </w:r>
      <w:r w:rsidRPr="00E459A5">
        <w:rPr>
          <w:rFonts w:ascii="SymbolMT" w:hAnsi="SymbolMT"/>
          <w:sz w:val="20"/>
          <w:shd w:val="clear" w:color="auto" w:fill="FFFFFF"/>
        </w:rPr>
        <w:tab/>
      </w:r>
      <w:r w:rsidRPr="00E459A5">
        <w:rPr>
          <w:sz w:val="20"/>
          <w:shd w:val="clear" w:color="auto" w:fill="FFFFFF"/>
        </w:rPr>
        <w:t xml:space="preserve">They are overly affectionate or know more about sex than they should for their age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They have medical problems such as chronic itching, pain in the genitals or venereal diseases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Extreme reactions, such as depression, self-mutilation, suicide attempts, running away, overdoses and anorexia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Personality changes such as becoming insecure or clingy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They may start to behave like a much younger child than they are for example starting to suck their thumb again or bringing out discarded cuddly toys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Sudden loss of appetite or compulsive eating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Being isolated or withdrawn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Being unable to concentrate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Lack of trust or being afraid of someone they know well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Not wanting to be left alone with a particular babysitter, child minder or relative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Starting to wet the bed again, day or night/nightmares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lastRenderedPageBreak/>
        <w:t xml:space="preserve">Become worried about clothing being removed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Suddenly drawing sexually explicit pictures </w:t>
      </w:r>
    </w:p>
    <w:p w:rsidR="00151975" w:rsidRPr="00E459A5" w:rsidRDefault="00151975" w:rsidP="006D49B2">
      <w:pPr>
        <w:numPr>
          <w:ilvl w:val="0"/>
          <w:numId w:val="12"/>
        </w:numPr>
        <w:shd w:val="clear" w:color="auto" w:fill="FFFFFF"/>
        <w:spacing w:beforeLines="1" w:afterLines="1"/>
        <w:rPr>
          <w:rFonts w:ascii="SymbolMT" w:hAnsi="SymbolMT"/>
          <w:sz w:val="20"/>
        </w:rPr>
      </w:pPr>
      <w:r w:rsidRPr="00E459A5">
        <w:rPr>
          <w:sz w:val="20"/>
        </w:rPr>
        <w:t xml:space="preserve">Trying to be 'ultra-good' or perfect; overreacting to being criticised. </w:t>
      </w:r>
    </w:p>
    <w:p w:rsidR="00151975" w:rsidRPr="00E459A5" w:rsidRDefault="00151975" w:rsidP="006D49B2">
      <w:pPr>
        <w:shd w:val="clear" w:color="auto" w:fill="FFFFFF"/>
        <w:spacing w:beforeLines="1" w:afterLines="1"/>
        <w:ind w:left="720"/>
        <w:rPr>
          <w:rFonts w:ascii="SymbolMT" w:hAnsi="SymbolMT"/>
          <w:sz w:val="20"/>
        </w:rPr>
      </w:pPr>
    </w:p>
    <w:p w:rsidR="00151975" w:rsidRPr="002C0C40" w:rsidRDefault="00151975" w:rsidP="006D49B2">
      <w:pPr>
        <w:spacing w:beforeLines="1" w:afterLines="1"/>
        <w:rPr>
          <w:b/>
          <w:bCs/>
          <w:sz w:val="28"/>
          <w:szCs w:val="28"/>
          <w:u w:val="single"/>
        </w:rPr>
      </w:pPr>
      <w:r w:rsidRPr="002C0C40">
        <w:rPr>
          <w:b/>
          <w:bCs/>
          <w:sz w:val="28"/>
          <w:szCs w:val="28"/>
          <w:u w:val="single"/>
        </w:rPr>
        <w:t xml:space="preserve">Neglect </w:t>
      </w:r>
    </w:p>
    <w:p w:rsidR="00E459A5" w:rsidRPr="009A31B1" w:rsidRDefault="00E459A5" w:rsidP="006D49B2">
      <w:pPr>
        <w:spacing w:beforeLines="1" w:afterLines="1"/>
        <w:rPr>
          <w:rFonts w:ascii="Times" w:hAnsi="Times"/>
          <w:sz w:val="20"/>
        </w:rPr>
      </w:pPr>
    </w:p>
    <w:p w:rsidR="00151975" w:rsidRPr="00E459A5" w:rsidRDefault="00151975" w:rsidP="006D49B2">
      <w:pPr>
        <w:spacing w:beforeLines="1" w:afterLines="1"/>
        <w:rPr>
          <w:color w:val="282323"/>
          <w:sz w:val="20"/>
        </w:rPr>
      </w:pPr>
      <w:r w:rsidRPr="00E459A5">
        <w:rPr>
          <w:color w:val="282323"/>
          <w:sz w:val="20"/>
        </w:rPr>
        <w:t xml:space="preserve">Neglect is where the person who is meant to look after a child or young person doesn’t do that. Instead they regularly and continuously fail to meet the child or young person’s basic physical and/or emotional needs so that their health or development is seriously harmed. </w:t>
      </w:r>
    </w:p>
    <w:p w:rsidR="00E459A5" w:rsidRPr="009A31B1" w:rsidRDefault="00E459A5" w:rsidP="006D49B2">
      <w:pPr>
        <w:spacing w:beforeLines="1" w:afterLines="1"/>
        <w:rPr>
          <w:rFonts w:ascii="Times" w:hAnsi="Times"/>
          <w:sz w:val="20"/>
        </w:rPr>
      </w:pPr>
    </w:p>
    <w:p w:rsidR="00151975" w:rsidRPr="00E459A5" w:rsidRDefault="00151975" w:rsidP="006D49B2">
      <w:pPr>
        <w:spacing w:beforeLines="1" w:afterLines="1"/>
        <w:rPr>
          <w:rFonts w:ascii="Times" w:hAnsi="Times"/>
          <w:sz w:val="20"/>
        </w:rPr>
      </w:pPr>
      <w:r w:rsidRPr="00E459A5">
        <w:rPr>
          <w:color w:val="282323"/>
          <w:sz w:val="20"/>
        </w:rPr>
        <w:t xml:space="preserve">Neglect involves NOT: </w:t>
      </w:r>
    </w:p>
    <w:p w:rsidR="00151975" w:rsidRPr="00E459A5" w:rsidRDefault="00151975" w:rsidP="006D49B2">
      <w:pPr>
        <w:numPr>
          <w:ilvl w:val="0"/>
          <w:numId w:val="13"/>
        </w:numPr>
        <w:spacing w:beforeLines="1" w:afterLines="1"/>
        <w:rPr>
          <w:rFonts w:ascii="SymbolMT" w:hAnsi="SymbolMT"/>
          <w:color w:val="282323"/>
          <w:sz w:val="20"/>
        </w:rPr>
      </w:pPr>
      <w:r w:rsidRPr="00E459A5">
        <w:rPr>
          <w:color w:val="282323"/>
          <w:sz w:val="20"/>
        </w:rPr>
        <w:t xml:space="preserve">Providing enough food or drink </w:t>
      </w:r>
    </w:p>
    <w:p w:rsidR="00151975" w:rsidRPr="00E459A5" w:rsidRDefault="00151975" w:rsidP="006D49B2">
      <w:pPr>
        <w:numPr>
          <w:ilvl w:val="0"/>
          <w:numId w:val="13"/>
        </w:numPr>
        <w:spacing w:beforeLines="1" w:afterLines="1"/>
        <w:rPr>
          <w:rFonts w:ascii="SymbolMT" w:hAnsi="SymbolMT"/>
          <w:color w:val="282323"/>
          <w:sz w:val="20"/>
        </w:rPr>
      </w:pPr>
      <w:r w:rsidRPr="00E459A5">
        <w:rPr>
          <w:color w:val="282323"/>
          <w:sz w:val="20"/>
        </w:rPr>
        <w:t xml:space="preserve">Providing adequate shelter and clothing </w:t>
      </w:r>
    </w:p>
    <w:p w:rsidR="00151975" w:rsidRPr="00E459A5" w:rsidRDefault="00151975" w:rsidP="006D49B2">
      <w:pPr>
        <w:numPr>
          <w:ilvl w:val="0"/>
          <w:numId w:val="13"/>
        </w:numPr>
        <w:spacing w:beforeLines="1" w:afterLines="1"/>
        <w:rPr>
          <w:rFonts w:ascii="SymbolMT" w:hAnsi="SymbolMT"/>
          <w:color w:val="282323"/>
          <w:sz w:val="20"/>
        </w:rPr>
      </w:pPr>
      <w:r w:rsidRPr="00E459A5">
        <w:rPr>
          <w:color w:val="282323"/>
          <w:sz w:val="20"/>
        </w:rPr>
        <w:t xml:space="preserve">Protecting a child from physical harm or danger </w:t>
      </w:r>
    </w:p>
    <w:p w:rsidR="00151975" w:rsidRPr="00E459A5" w:rsidRDefault="00151975" w:rsidP="006D49B2">
      <w:pPr>
        <w:numPr>
          <w:ilvl w:val="0"/>
          <w:numId w:val="13"/>
        </w:numPr>
        <w:spacing w:beforeLines="1" w:afterLines="1"/>
        <w:rPr>
          <w:rFonts w:ascii="SymbolMT" w:hAnsi="SymbolMT"/>
          <w:color w:val="282323"/>
          <w:sz w:val="20"/>
        </w:rPr>
      </w:pPr>
      <w:r w:rsidRPr="00E459A5">
        <w:rPr>
          <w:color w:val="282323"/>
          <w:sz w:val="20"/>
        </w:rPr>
        <w:t xml:space="preserve">Providing appropriate medical care or treatment </w:t>
      </w:r>
    </w:p>
    <w:p w:rsidR="00151975" w:rsidRPr="00E459A5" w:rsidRDefault="00151975" w:rsidP="006D49B2">
      <w:pPr>
        <w:numPr>
          <w:ilvl w:val="0"/>
          <w:numId w:val="13"/>
        </w:numPr>
        <w:spacing w:beforeLines="1" w:afterLines="1"/>
        <w:rPr>
          <w:rFonts w:ascii="SymbolMT" w:hAnsi="SymbolMT"/>
          <w:color w:val="282323"/>
          <w:sz w:val="20"/>
        </w:rPr>
      </w:pPr>
      <w:r w:rsidRPr="00E459A5">
        <w:rPr>
          <w:color w:val="282323"/>
          <w:sz w:val="20"/>
        </w:rPr>
        <w:t xml:space="preserve">Respond to, a child’s basic emotional needs for example not cuddling them, never being kind to them or showing them any approval. </w:t>
      </w:r>
    </w:p>
    <w:p w:rsidR="00151975" w:rsidRPr="00E459A5" w:rsidRDefault="00151975" w:rsidP="006D49B2">
      <w:pPr>
        <w:spacing w:beforeLines="1" w:afterLines="1"/>
        <w:ind w:left="720"/>
        <w:rPr>
          <w:rFonts w:ascii="SymbolMT" w:hAnsi="SymbolMT"/>
          <w:color w:val="282323"/>
          <w:sz w:val="20"/>
        </w:rPr>
      </w:pPr>
    </w:p>
    <w:p w:rsidR="00151975" w:rsidRPr="002C0C40" w:rsidRDefault="00151975" w:rsidP="006D49B2">
      <w:pPr>
        <w:spacing w:beforeLines="1" w:afterLines="1"/>
        <w:rPr>
          <w:b/>
          <w:bCs/>
          <w:i/>
          <w:color w:val="282323"/>
          <w:sz w:val="28"/>
          <w:szCs w:val="28"/>
        </w:rPr>
      </w:pPr>
      <w:r w:rsidRPr="002C0C40">
        <w:rPr>
          <w:b/>
          <w:bCs/>
          <w:i/>
          <w:color w:val="282323"/>
          <w:sz w:val="28"/>
          <w:szCs w:val="28"/>
        </w:rPr>
        <w:t xml:space="preserve">Warning signs </w:t>
      </w:r>
    </w:p>
    <w:p w:rsidR="00E459A5" w:rsidRPr="002C0C40" w:rsidRDefault="00E459A5" w:rsidP="006D49B2">
      <w:pPr>
        <w:spacing w:beforeLines="1" w:afterLines="1"/>
        <w:rPr>
          <w:rFonts w:ascii="SymbolMT" w:hAnsi="SymbolMT"/>
          <w:i/>
          <w:color w:val="282323"/>
          <w:sz w:val="24"/>
          <w:szCs w:val="24"/>
        </w:rPr>
      </w:pP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Constant hunger </w:t>
      </w: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Poor personal hygiene, being dirty or smelly </w:t>
      </w: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Constant tiredness </w:t>
      </w: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Old, worn out clothes which are dirty or don’t fit properly </w:t>
      </w: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Looking thin, gaunt and drawn </w:t>
      </w: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Untreated medical problems </w:t>
      </w: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No friends </w:t>
      </w: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Compulsive scavenging - trying to find food wherever they can </w:t>
      </w:r>
    </w:p>
    <w:p w:rsidR="00151975" w:rsidRPr="00E459A5" w:rsidRDefault="00151975" w:rsidP="006D49B2">
      <w:pPr>
        <w:numPr>
          <w:ilvl w:val="0"/>
          <w:numId w:val="14"/>
        </w:numPr>
        <w:shd w:val="clear" w:color="auto" w:fill="FFFFFF"/>
        <w:spacing w:beforeLines="1" w:afterLines="1"/>
        <w:rPr>
          <w:rFonts w:ascii="SymbolMT" w:hAnsi="SymbolMT"/>
          <w:sz w:val="20"/>
        </w:rPr>
      </w:pPr>
      <w:r w:rsidRPr="00E459A5">
        <w:rPr>
          <w:sz w:val="20"/>
        </w:rPr>
        <w:t xml:space="preserve">Destructive tendencies. </w:t>
      </w:r>
    </w:p>
    <w:p w:rsidR="00151975" w:rsidRPr="009A31B1" w:rsidRDefault="00151975" w:rsidP="006D49B2">
      <w:pPr>
        <w:shd w:val="clear" w:color="auto" w:fill="FFFFFF"/>
        <w:spacing w:beforeLines="1" w:afterLines="1"/>
        <w:ind w:left="720"/>
        <w:rPr>
          <w:rFonts w:ascii="SymbolMT" w:hAnsi="SymbolMT"/>
          <w:sz w:val="24"/>
          <w:szCs w:val="24"/>
        </w:rPr>
      </w:pPr>
    </w:p>
    <w:p w:rsidR="00E459A5" w:rsidRPr="002C0C40" w:rsidRDefault="00151975" w:rsidP="006D49B2">
      <w:pPr>
        <w:spacing w:beforeLines="1" w:afterLines="1"/>
        <w:rPr>
          <w:b/>
          <w:bCs/>
          <w:sz w:val="28"/>
          <w:szCs w:val="28"/>
          <w:u w:val="single"/>
        </w:rPr>
      </w:pPr>
      <w:r w:rsidRPr="002C0C40">
        <w:rPr>
          <w:b/>
          <w:bCs/>
          <w:sz w:val="28"/>
          <w:szCs w:val="28"/>
          <w:u w:val="single"/>
        </w:rPr>
        <w:t>Domestic abuse</w:t>
      </w:r>
    </w:p>
    <w:p w:rsidR="00151975" w:rsidRPr="002C0C40" w:rsidRDefault="00151975" w:rsidP="006D49B2">
      <w:pPr>
        <w:spacing w:beforeLines="1" w:afterLines="1"/>
        <w:rPr>
          <w:rFonts w:ascii="Times" w:hAnsi="Times"/>
          <w:sz w:val="20"/>
          <w:u w:val="single"/>
        </w:rPr>
      </w:pPr>
      <w:r w:rsidRPr="002C0C40">
        <w:rPr>
          <w:b/>
          <w:bCs/>
          <w:sz w:val="28"/>
          <w:szCs w:val="28"/>
          <w:u w:val="single"/>
        </w:rPr>
        <w:t xml:space="preserve"> </w:t>
      </w:r>
    </w:p>
    <w:p w:rsidR="00151975" w:rsidRPr="00E459A5" w:rsidRDefault="00151975" w:rsidP="006D49B2">
      <w:pPr>
        <w:shd w:val="clear" w:color="auto" w:fill="FFFFFF"/>
        <w:spacing w:beforeLines="1" w:afterLines="1"/>
        <w:rPr>
          <w:rFonts w:ascii="Times" w:hAnsi="Times"/>
          <w:sz w:val="20"/>
        </w:rPr>
      </w:pPr>
      <w:r w:rsidRPr="00E459A5">
        <w:rPr>
          <w:sz w:val="20"/>
        </w:rPr>
        <w:t xml:space="preserve">Children and young people who live in homes where there is domestic abuse are at greater risk of being harmed - either because the person responsible for the domestic abuse hurts them or because they have seen other family members being hurt. </w:t>
      </w:r>
    </w:p>
    <w:p w:rsidR="00151975" w:rsidRPr="00E459A5" w:rsidRDefault="00151975" w:rsidP="006D49B2">
      <w:pPr>
        <w:shd w:val="clear" w:color="auto" w:fill="FFFFFF"/>
        <w:spacing w:beforeLines="1" w:afterLines="1"/>
        <w:rPr>
          <w:sz w:val="20"/>
        </w:rPr>
      </w:pPr>
      <w:r w:rsidRPr="00E459A5">
        <w:rPr>
          <w:sz w:val="20"/>
        </w:rPr>
        <w:t xml:space="preserve">However, it isn’t necessary for a child to witness abuse or be subject to abuse for it to affect them. Children need a stable, loving environment and anything that disrupts this can seriously affect their physical, mental and emotional health. </w:t>
      </w:r>
    </w:p>
    <w:p w:rsidR="002C0C40" w:rsidRPr="00E459A5" w:rsidRDefault="002C0C40" w:rsidP="006D49B2">
      <w:pPr>
        <w:shd w:val="clear" w:color="auto" w:fill="FFFFFF"/>
        <w:spacing w:beforeLines="1" w:afterLines="1"/>
        <w:rPr>
          <w:rFonts w:ascii="Times" w:hAnsi="Times"/>
          <w:sz w:val="20"/>
        </w:rPr>
      </w:pPr>
    </w:p>
    <w:p w:rsidR="00E459A5" w:rsidRPr="000D387B" w:rsidRDefault="00151975" w:rsidP="006D49B2">
      <w:pPr>
        <w:spacing w:beforeLines="1" w:afterLines="1"/>
        <w:rPr>
          <w:b/>
          <w:bCs/>
          <w:i/>
          <w:sz w:val="28"/>
          <w:szCs w:val="28"/>
        </w:rPr>
      </w:pPr>
      <w:r w:rsidRPr="002C0C40">
        <w:rPr>
          <w:b/>
          <w:bCs/>
          <w:i/>
          <w:sz w:val="28"/>
          <w:szCs w:val="28"/>
        </w:rPr>
        <w:t xml:space="preserve">Warning signs </w:t>
      </w:r>
    </w:p>
    <w:p w:rsidR="00E459A5" w:rsidRPr="002C0C40" w:rsidRDefault="00151975" w:rsidP="006D49B2">
      <w:pPr>
        <w:numPr>
          <w:ilvl w:val="0"/>
          <w:numId w:val="15"/>
        </w:numPr>
        <w:spacing w:beforeLines="1" w:afterLines="1"/>
        <w:rPr>
          <w:rFonts w:ascii="SymbolMT" w:hAnsi="SymbolMT"/>
          <w:sz w:val="20"/>
        </w:rPr>
      </w:pPr>
      <w:r w:rsidRPr="00E459A5">
        <w:rPr>
          <w:sz w:val="20"/>
        </w:rPr>
        <w:t xml:space="preserve">They may become anxious or depressed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have difficulty sleeping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have nightmares or flashbacks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can be easily startled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complain of physical symptoms such as tummy aches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start to wet their bed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have temper tantrums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behave as though they are much younger than they are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have problems with school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become aggressive or they may turn their distress inwards and withdraw from other people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have a lowered sense of self-worth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Older children may begin to play truant or start to use alcohol or drugs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begin to self-harm by taking overdoses or cutting themselves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They may have an eating disorder. </w:t>
      </w:r>
    </w:p>
    <w:p w:rsidR="00151975" w:rsidRPr="00E459A5" w:rsidRDefault="00151975" w:rsidP="006D49B2">
      <w:pPr>
        <w:numPr>
          <w:ilvl w:val="0"/>
          <w:numId w:val="15"/>
        </w:numPr>
        <w:spacing w:beforeLines="1" w:afterLines="1"/>
        <w:rPr>
          <w:rFonts w:ascii="SymbolMT" w:hAnsi="SymbolMT"/>
          <w:sz w:val="20"/>
        </w:rPr>
      </w:pPr>
      <w:r w:rsidRPr="00E459A5">
        <w:rPr>
          <w:sz w:val="20"/>
        </w:rPr>
        <w:t xml:space="preserve">Children may also feel angry, guilty, insecure, alone, frightened, powerless or confused. </w:t>
      </w:r>
    </w:p>
    <w:p w:rsidR="00E459A5" w:rsidRDefault="00E459A5" w:rsidP="007612C0">
      <w:pPr>
        <w:pStyle w:val="QuakersBodyText"/>
        <w:rPr>
          <w:rStyle w:val="QuakersSubHeadChar"/>
          <w:rFonts w:ascii="Arial" w:hAnsi="Arial"/>
          <w:sz w:val="24"/>
          <w:lang w:val="en-GB"/>
        </w:rPr>
      </w:pPr>
    </w:p>
    <w:p w:rsidR="00151975" w:rsidRPr="00363420" w:rsidRDefault="00151975" w:rsidP="007612C0">
      <w:pPr>
        <w:pStyle w:val="QuakersBodyText"/>
        <w:rPr>
          <w:rStyle w:val="QuakersSubHeadChar"/>
          <w:rFonts w:ascii="Arial" w:hAnsi="Arial"/>
          <w:sz w:val="28"/>
          <w:szCs w:val="28"/>
          <w:u w:val="single"/>
          <w:lang w:val="en-GB"/>
        </w:rPr>
      </w:pPr>
      <w:r w:rsidRPr="00363420">
        <w:rPr>
          <w:rStyle w:val="QuakersSubHeadChar"/>
          <w:rFonts w:ascii="Arial" w:hAnsi="Arial"/>
          <w:sz w:val="28"/>
          <w:szCs w:val="28"/>
          <w:u w:val="single"/>
          <w:lang w:val="en-GB"/>
        </w:rPr>
        <w:t>Organised Abuse</w:t>
      </w:r>
    </w:p>
    <w:p w:rsidR="002C0C40" w:rsidRPr="002C0C40" w:rsidRDefault="002C0C40" w:rsidP="002C0C40"/>
    <w:p w:rsidR="00151975" w:rsidRPr="002C0C40" w:rsidRDefault="00151975" w:rsidP="007612C0">
      <w:pPr>
        <w:pStyle w:val="QuakersBodyText"/>
        <w:rPr>
          <w:sz w:val="20"/>
        </w:rPr>
      </w:pPr>
      <w:r w:rsidRPr="002C0C40">
        <w:rPr>
          <w:sz w:val="20"/>
        </w:rPr>
        <w:t>Sexual abuse where there is more than a single abuser and the adults concerned appear to act in agreement to abuse children and/or where an adult uses an institutional framework or position of authority to recruit children for sexual abuse.</w:t>
      </w:r>
    </w:p>
    <w:p w:rsidR="002C0C40" w:rsidRDefault="002C0C40">
      <w:pPr>
        <w:rPr>
          <w:rStyle w:val="QuakersSubHeadChar"/>
          <w:sz w:val="20"/>
          <w:szCs w:val="20"/>
          <w:lang w:val="en-GB"/>
        </w:rPr>
      </w:pPr>
    </w:p>
    <w:p w:rsidR="00151975" w:rsidRPr="002C0C40" w:rsidRDefault="00151975" w:rsidP="002C0C40">
      <w:pPr>
        <w:jc w:val="center"/>
        <w:rPr>
          <w:rStyle w:val="QuakersSubHeadChar"/>
          <w:rFonts w:ascii="Arial" w:hAnsi="Arial"/>
          <w:sz w:val="28"/>
          <w:u w:val="single"/>
          <w:lang w:val="en-GB"/>
        </w:rPr>
      </w:pPr>
      <w:r w:rsidRPr="002C0C40">
        <w:rPr>
          <w:rStyle w:val="QuakersSubHeadChar"/>
          <w:rFonts w:ascii="Arial" w:hAnsi="Arial"/>
          <w:sz w:val="28"/>
          <w:u w:val="single"/>
          <w:lang w:val="en-GB"/>
        </w:rPr>
        <w:t>Section 3: Procedure</w:t>
      </w:r>
      <w:r w:rsidR="00A35717">
        <w:rPr>
          <w:rStyle w:val="QuakersSubHeadChar"/>
          <w:rFonts w:ascii="Arial" w:hAnsi="Arial"/>
          <w:sz w:val="28"/>
          <w:u w:val="single"/>
          <w:lang w:val="en-GB"/>
        </w:rPr>
        <w:t>s</w:t>
      </w:r>
      <w:r w:rsidRPr="002C0C40">
        <w:rPr>
          <w:rStyle w:val="QuakersSubHeadChar"/>
          <w:rFonts w:ascii="Arial" w:hAnsi="Arial"/>
          <w:sz w:val="28"/>
          <w:u w:val="single"/>
          <w:lang w:val="en-GB"/>
        </w:rPr>
        <w:t xml:space="preserve"> and guidance for volunteer team members</w:t>
      </w:r>
    </w:p>
    <w:p w:rsidR="00151975" w:rsidRPr="002C0C40" w:rsidRDefault="00151975" w:rsidP="002C0C40">
      <w:pPr>
        <w:jc w:val="center"/>
        <w:rPr>
          <w:rStyle w:val="QuakersSubHeadChar"/>
          <w:sz w:val="28"/>
          <w:u w:val="single"/>
          <w:lang w:val="en-GB"/>
        </w:rPr>
      </w:pPr>
    </w:p>
    <w:p w:rsidR="00151975" w:rsidRPr="00A71F90" w:rsidRDefault="00151975" w:rsidP="007612C0">
      <w:pPr>
        <w:pStyle w:val="QuakersBodyText"/>
        <w:rPr>
          <w:sz w:val="24"/>
        </w:rPr>
      </w:pPr>
      <w:r w:rsidRPr="00A71F90">
        <w:rPr>
          <w:sz w:val="24"/>
        </w:rPr>
        <w:t xml:space="preserve">This Procedure and guidance applies to all volunteers working on GM events </w:t>
      </w:r>
      <w:r>
        <w:rPr>
          <w:sz w:val="24"/>
        </w:rPr>
        <w:t xml:space="preserve">including </w:t>
      </w:r>
      <w:r w:rsidRPr="00A71F90">
        <w:rPr>
          <w:sz w:val="24"/>
        </w:rPr>
        <w:t>Sunday morning children and young people’s activities.</w:t>
      </w:r>
    </w:p>
    <w:p w:rsidR="00151975" w:rsidRPr="00A71F90" w:rsidRDefault="00151975" w:rsidP="00151975"/>
    <w:p w:rsidR="00151975" w:rsidRPr="00A71F90" w:rsidRDefault="00151975">
      <w:pPr>
        <w:pStyle w:val="QuakersSubHead"/>
        <w:rPr>
          <w:rFonts w:ascii="Arial" w:hAnsi="Arial"/>
          <w:sz w:val="24"/>
          <w:lang w:val="en-GB"/>
        </w:rPr>
      </w:pPr>
      <w:r w:rsidRPr="00A71F90">
        <w:rPr>
          <w:rFonts w:ascii="Arial" w:hAnsi="Arial"/>
          <w:sz w:val="24"/>
          <w:lang w:val="en-GB"/>
        </w:rPr>
        <w:t>Introduction and Explanation</w:t>
      </w:r>
    </w:p>
    <w:p w:rsidR="00151975" w:rsidRPr="00A71F90" w:rsidRDefault="00151975" w:rsidP="007612C0">
      <w:pPr>
        <w:pStyle w:val="QuakersBodyText"/>
        <w:rPr>
          <w:sz w:val="24"/>
        </w:rPr>
      </w:pPr>
      <w:r w:rsidRPr="00A71F90">
        <w:rPr>
          <w:sz w:val="24"/>
        </w:rPr>
        <w:t xml:space="preserve">If a disclosure of abuse is made there are people whose responsibility it is to respond to the situation. Other team members may be asked to take on tasks to enable smooth running of activities while the appropriate response can happen. </w:t>
      </w:r>
    </w:p>
    <w:p w:rsidR="00151975" w:rsidRPr="00A71F90" w:rsidRDefault="00151975" w:rsidP="00151975"/>
    <w:p w:rsidR="00151975" w:rsidRPr="00A71F90" w:rsidRDefault="00151975">
      <w:pPr>
        <w:pStyle w:val="U19Subhead2"/>
        <w:rPr>
          <w:color w:val="auto"/>
          <w:sz w:val="24"/>
          <w:lang w:val="en-GB"/>
        </w:rPr>
      </w:pPr>
      <w:r w:rsidRPr="00A71F90">
        <w:rPr>
          <w:rFonts w:ascii="Arial" w:hAnsi="Arial"/>
          <w:color w:val="auto"/>
          <w:sz w:val="24"/>
          <w:lang w:val="en-GB"/>
        </w:rPr>
        <w:t>What to do if someone makes any disclosure of abuse</w:t>
      </w:r>
      <w:r w:rsidRPr="00A71F90">
        <w:rPr>
          <w:color w:val="auto"/>
          <w:sz w:val="24"/>
          <w:lang w:val="en-GB"/>
        </w:rPr>
        <w:t>:</w:t>
      </w:r>
    </w:p>
    <w:p w:rsidR="00151975" w:rsidRPr="00A71F90" w:rsidRDefault="00151975">
      <w:pPr>
        <w:rPr>
          <w:sz w:val="24"/>
        </w:rPr>
      </w:pPr>
      <w:r w:rsidRPr="00A71F90">
        <w:rPr>
          <w:sz w:val="24"/>
        </w:rPr>
        <w:t>If, when talking with an individual at an event they imply or say: “Can I tell you something in confidence/private/secret?” It is vital that you remind them of the confidentiality guidelines which are:</w:t>
      </w:r>
    </w:p>
    <w:p w:rsidR="00151975" w:rsidRPr="00A71F90" w:rsidRDefault="00151975">
      <w:pPr>
        <w:rPr>
          <w:sz w:val="24"/>
        </w:rPr>
      </w:pPr>
    </w:p>
    <w:p w:rsidR="00151975" w:rsidRPr="00A71F90" w:rsidRDefault="00151975">
      <w:pPr>
        <w:pStyle w:val="BodyTextIndent2"/>
        <w:ind w:left="120"/>
        <w:rPr>
          <w:b/>
        </w:rPr>
      </w:pPr>
      <w:r w:rsidRPr="00A71F90">
        <w:rPr>
          <w:b/>
        </w:rPr>
        <w:t xml:space="preserve">“Any volunteer who has reason to believe that a young person may be at risk of harm must share this with the responsible adult or Safeguarding Co-ordinator who is responsible for taking action on such information.” </w:t>
      </w:r>
    </w:p>
    <w:p w:rsidR="00151975" w:rsidRPr="00A71F90" w:rsidRDefault="00151975">
      <w:pPr>
        <w:ind w:left="720"/>
        <w:rPr>
          <w:b/>
          <w:sz w:val="24"/>
        </w:rPr>
      </w:pPr>
    </w:p>
    <w:p w:rsidR="00151975" w:rsidRDefault="00151975">
      <w:pPr>
        <w:pStyle w:val="U19BodyText"/>
        <w:rPr>
          <w:sz w:val="24"/>
        </w:rPr>
      </w:pPr>
      <w:r w:rsidRPr="00A71F90">
        <w:rPr>
          <w:sz w:val="24"/>
        </w:rPr>
        <w:t xml:space="preserve">You can reassure them that </w:t>
      </w:r>
      <w:r w:rsidRPr="00A71F90">
        <w:rPr>
          <w:rFonts w:cs="Arial"/>
          <w:sz w:val="24"/>
        </w:rPr>
        <w:t>the Safeguarding Co-ordinator and the responsible adult are the only people who will know the detail of what you have been told. You can give them the names of these people rather than the role titles.</w:t>
      </w:r>
      <w:r w:rsidRPr="00A71F90">
        <w:rPr>
          <w:color w:val="339966"/>
        </w:rPr>
        <w:t xml:space="preserve"> </w:t>
      </w:r>
      <w:r w:rsidRPr="00A71F90">
        <w:rPr>
          <w:sz w:val="24"/>
        </w:rPr>
        <w:t xml:space="preserve">Explain that if this is the case that they will be kept informed. There may be times on a Sunday morning when the designated Safeguarding Co-ordinator is not there. In this case </w:t>
      </w:r>
      <w:r>
        <w:rPr>
          <w:sz w:val="24"/>
        </w:rPr>
        <w:t>the Safeguarding Co-ordinator should ensure another appropriate adult could stand in. This may be an elder or a member of the children’s committee who is familiar with safeguarding procedure.</w:t>
      </w:r>
    </w:p>
    <w:p w:rsidR="00151975" w:rsidRPr="008154D7" w:rsidRDefault="00151975" w:rsidP="008154D7">
      <w:pPr>
        <w:pStyle w:val="U19BodyText"/>
        <w:rPr>
          <w:sz w:val="24"/>
        </w:rPr>
      </w:pPr>
      <w:r w:rsidRPr="00A71F90">
        <w:rPr>
          <w:sz w:val="24"/>
        </w:rPr>
        <w:t xml:space="preserve">If an individual makes a disclosure about themselves or another child or young person, or you are concerned that an individual or someone else is being harmed or at risk of harm you </w:t>
      </w:r>
      <w:r w:rsidRPr="00A71F90">
        <w:rPr>
          <w:b/>
          <w:bCs/>
          <w:sz w:val="24"/>
        </w:rPr>
        <w:t xml:space="preserve">must </w:t>
      </w:r>
      <w:r w:rsidRPr="00A71F90">
        <w:rPr>
          <w:sz w:val="24"/>
        </w:rPr>
        <w:t>take the following action:</w:t>
      </w:r>
    </w:p>
    <w:p w:rsidR="00151975" w:rsidRPr="00A71F90" w:rsidRDefault="00151975" w:rsidP="00F160E4">
      <w:pPr>
        <w:pStyle w:val="QuakersBullet"/>
        <w:numPr>
          <w:ilvl w:val="0"/>
          <w:numId w:val="17"/>
        </w:numPr>
        <w:rPr>
          <w:b/>
          <w:sz w:val="24"/>
        </w:rPr>
      </w:pPr>
      <w:r w:rsidRPr="00A71F90">
        <w:rPr>
          <w:b/>
          <w:sz w:val="24"/>
        </w:rPr>
        <w:t>Keep calm and act normally</w:t>
      </w:r>
    </w:p>
    <w:p w:rsidR="00151975" w:rsidRPr="00A71F90" w:rsidRDefault="00151975" w:rsidP="00F160E4">
      <w:pPr>
        <w:pStyle w:val="QuakersBullet"/>
        <w:numPr>
          <w:ilvl w:val="0"/>
          <w:numId w:val="17"/>
        </w:numPr>
        <w:rPr>
          <w:b/>
          <w:sz w:val="24"/>
        </w:rPr>
      </w:pPr>
      <w:r w:rsidRPr="00A71F90">
        <w:rPr>
          <w:b/>
          <w:sz w:val="24"/>
        </w:rPr>
        <w:t>The person disclosing will have chosen the place to talk – only move to a quiet space if really necessary</w:t>
      </w:r>
    </w:p>
    <w:p w:rsidR="00151975" w:rsidRPr="00A71F90" w:rsidRDefault="00151975" w:rsidP="00F160E4">
      <w:pPr>
        <w:pStyle w:val="QuakersBullet"/>
        <w:numPr>
          <w:ilvl w:val="0"/>
          <w:numId w:val="17"/>
        </w:numPr>
        <w:rPr>
          <w:b/>
          <w:sz w:val="24"/>
        </w:rPr>
      </w:pPr>
      <w:r w:rsidRPr="00A71F90">
        <w:rPr>
          <w:b/>
          <w:sz w:val="24"/>
        </w:rPr>
        <w:t xml:space="preserve">Explain that you cannot keep what they have told you a secret. Tell them what will happen with the information they have given you and who you have to tell.  </w:t>
      </w:r>
    </w:p>
    <w:p w:rsidR="00151975" w:rsidRPr="00A71F90" w:rsidRDefault="00151975" w:rsidP="00F160E4">
      <w:pPr>
        <w:pStyle w:val="QuakersBullet"/>
        <w:numPr>
          <w:ilvl w:val="0"/>
          <w:numId w:val="17"/>
        </w:numPr>
        <w:rPr>
          <w:b/>
          <w:sz w:val="24"/>
        </w:rPr>
      </w:pPr>
      <w:r w:rsidRPr="00A71F90">
        <w:rPr>
          <w:b/>
          <w:sz w:val="24"/>
        </w:rPr>
        <w:t>Listen and keep listening</w:t>
      </w:r>
    </w:p>
    <w:p w:rsidR="00151975" w:rsidRPr="00A71F90" w:rsidRDefault="00151975" w:rsidP="00F160E4">
      <w:pPr>
        <w:pStyle w:val="QuakersBullet"/>
        <w:numPr>
          <w:ilvl w:val="0"/>
          <w:numId w:val="17"/>
        </w:numPr>
        <w:rPr>
          <w:b/>
          <w:sz w:val="24"/>
        </w:rPr>
      </w:pPr>
      <w:r w:rsidRPr="00A71F90">
        <w:rPr>
          <w:b/>
          <w:sz w:val="24"/>
        </w:rPr>
        <w:t>Do not investigate, do not question</w:t>
      </w:r>
    </w:p>
    <w:p w:rsidR="00151975" w:rsidRPr="00A71F90" w:rsidRDefault="00151975" w:rsidP="00F160E4">
      <w:pPr>
        <w:pStyle w:val="QuakersBullet"/>
        <w:numPr>
          <w:ilvl w:val="0"/>
          <w:numId w:val="17"/>
        </w:numPr>
        <w:rPr>
          <w:b/>
          <w:sz w:val="24"/>
        </w:rPr>
      </w:pPr>
      <w:r w:rsidRPr="00A71F90">
        <w:rPr>
          <w:b/>
          <w:sz w:val="24"/>
        </w:rPr>
        <w:t>Accept what you hear without passing judgement</w:t>
      </w:r>
    </w:p>
    <w:p w:rsidR="00151975" w:rsidRPr="00A71F90" w:rsidRDefault="00151975" w:rsidP="00F160E4">
      <w:pPr>
        <w:pStyle w:val="QuakersBullet"/>
        <w:numPr>
          <w:ilvl w:val="0"/>
          <w:numId w:val="17"/>
        </w:numPr>
        <w:rPr>
          <w:b/>
          <w:sz w:val="24"/>
        </w:rPr>
      </w:pPr>
      <w:r w:rsidRPr="00A71F90">
        <w:rPr>
          <w:b/>
          <w:sz w:val="24"/>
        </w:rPr>
        <w:t>Contact the Safeguarding Co-ordinator</w:t>
      </w:r>
    </w:p>
    <w:p w:rsidR="00151975" w:rsidRPr="00A71F90" w:rsidRDefault="00151975" w:rsidP="00F160E4">
      <w:pPr>
        <w:pStyle w:val="QuakersBullet"/>
        <w:numPr>
          <w:ilvl w:val="0"/>
          <w:numId w:val="17"/>
        </w:numPr>
        <w:rPr>
          <w:b/>
          <w:sz w:val="24"/>
        </w:rPr>
      </w:pPr>
      <w:r w:rsidRPr="00A71F90">
        <w:rPr>
          <w:b/>
          <w:sz w:val="24"/>
        </w:rPr>
        <w:t>If the child asks for their parent explain that you’ll talk about this with the Safeguarding Co-ordinator when they come</w:t>
      </w:r>
    </w:p>
    <w:p w:rsidR="00151975" w:rsidRPr="00A71F90" w:rsidRDefault="00151975" w:rsidP="00F160E4">
      <w:pPr>
        <w:pStyle w:val="QuakersBullet"/>
        <w:numPr>
          <w:ilvl w:val="0"/>
          <w:numId w:val="17"/>
        </w:numPr>
        <w:rPr>
          <w:b/>
          <w:sz w:val="24"/>
        </w:rPr>
      </w:pPr>
      <w:r w:rsidRPr="00A71F90">
        <w:rPr>
          <w:b/>
          <w:sz w:val="24"/>
        </w:rPr>
        <w:lastRenderedPageBreak/>
        <w:t>Make careful notes as soon as possible on the GM information sheet and include:</w:t>
      </w:r>
    </w:p>
    <w:p w:rsidR="00151975" w:rsidRPr="000D4557" w:rsidRDefault="00151975" w:rsidP="00F160E4">
      <w:pPr>
        <w:pStyle w:val="QuakersBullet"/>
        <w:numPr>
          <w:ilvl w:val="0"/>
          <w:numId w:val="30"/>
        </w:numPr>
        <w:rPr>
          <w:sz w:val="24"/>
        </w:rPr>
      </w:pPr>
      <w:r w:rsidRPr="000D4557">
        <w:rPr>
          <w:sz w:val="24"/>
        </w:rPr>
        <w:t>What the child, young person or other has said, dates and times of incidents</w:t>
      </w:r>
    </w:p>
    <w:p w:rsidR="00151975" w:rsidRPr="000D4557" w:rsidRDefault="00151975" w:rsidP="00F160E4">
      <w:pPr>
        <w:pStyle w:val="QuakersBullet"/>
        <w:numPr>
          <w:ilvl w:val="0"/>
          <w:numId w:val="30"/>
        </w:numPr>
        <w:rPr>
          <w:sz w:val="24"/>
        </w:rPr>
      </w:pPr>
      <w:r w:rsidRPr="000D4557">
        <w:rPr>
          <w:sz w:val="24"/>
        </w:rPr>
        <w:t>What you said</w:t>
      </w:r>
    </w:p>
    <w:p w:rsidR="00151975" w:rsidRPr="000D4557" w:rsidRDefault="00151975" w:rsidP="00F160E4">
      <w:pPr>
        <w:pStyle w:val="QuakersBullet"/>
        <w:numPr>
          <w:ilvl w:val="0"/>
          <w:numId w:val="30"/>
        </w:numPr>
        <w:rPr>
          <w:sz w:val="24"/>
        </w:rPr>
      </w:pPr>
      <w:r w:rsidRPr="000D4557">
        <w:rPr>
          <w:sz w:val="24"/>
        </w:rPr>
        <w:t>Date and time of conversation/recording</w:t>
      </w:r>
    </w:p>
    <w:p w:rsidR="00151975" w:rsidRPr="000D4557" w:rsidRDefault="00151975" w:rsidP="00F160E4">
      <w:pPr>
        <w:pStyle w:val="QuakersBullet"/>
        <w:numPr>
          <w:ilvl w:val="0"/>
          <w:numId w:val="30"/>
        </w:numPr>
        <w:rPr>
          <w:sz w:val="24"/>
        </w:rPr>
      </w:pPr>
      <w:r w:rsidRPr="000D4557">
        <w:rPr>
          <w:sz w:val="24"/>
        </w:rPr>
        <w:t>Sign and store safely, give to the Safeguarding Co-ordinator as soon as possible</w:t>
      </w:r>
    </w:p>
    <w:p w:rsidR="002C0C40" w:rsidRPr="000D4557" w:rsidRDefault="00151975" w:rsidP="00F160E4">
      <w:pPr>
        <w:pStyle w:val="QuakersBullet"/>
        <w:numPr>
          <w:ilvl w:val="0"/>
          <w:numId w:val="30"/>
        </w:numPr>
        <w:rPr>
          <w:sz w:val="24"/>
        </w:rPr>
      </w:pPr>
      <w:r w:rsidRPr="000D4557">
        <w:rPr>
          <w:sz w:val="24"/>
        </w:rPr>
        <w:t>If possible use the disclosure reporting form</w:t>
      </w:r>
    </w:p>
    <w:p w:rsidR="00151975" w:rsidRPr="008154D7" w:rsidRDefault="00151975" w:rsidP="008154D7">
      <w:pPr>
        <w:pStyle w:val="QuakersBullet"/>
        <w:numPr>
          <w:ilvl w:val="0"/>
          <w:numId w:val="31"/>
        </w:numPr>
        <w:rPr>
          <w:rFonts w:cs="Arial"/>
          <w:b/>
          <w:sz w:val="24"/>
        </w:rPr>
      </w:pPr>
      <w:r w:rsidRPr="008154D7">
        <w:rPr>
          <w:b/>
          <w:sz w:val="24"/>
        </w:rPr>
        <w:t>Do not talk with other participants, team members or anyone outside the event.</w:t>
      </w:r>
    </w:p>
    <w:p w:rsidR="00151975" w:rsidRDefault="00151975" w:rsidP="00F160E4">
      <w:pPr>
        <w:pStyle w:val="QuakersBodyText"/>
        <w:numPr>
          <w:ilvl w:val="0"/>
          <w:numId w:val="18"/>
        </w:numPr>
        <w:rPr>
          <w:b/>
          <w:sz w:val="24"/>
        </w:rPr>
      </w:pPr>
      <w:r w:rsidRPr="00A71F90">
        <w:rPr>
          <w:b/>
          <w:sz w:val="24"/>
        </w:rPr>
        <w:t>If you have concerns about the actions of another team member you sho</w:t>
      </w:r>
      <w:r w:rsidR="00082FDB">
        <w:rPr>
          <w:b/>
          <w:sz w:val="24"/>
        </w:rPr>
        <w:t>uld contact the safeguarding</w:t>
      </w:r>
      <w:r w:rsidRPr="00A71F90">
        <w:rPr>
          <w:b/>
          <w:sz w:val="24"/>
        </w:rPr>
        <w:t xml:space="preserve"> coordinator immediately.</w:t>
      </w:r>
    </w:p>
    <w:p w:rsidR="002C0C40" w:rsidRPr="002C0C40" w:rsidRDefault="002C0C40" w:rsidP="002C0C40"/>
    <w:p w:rsidR="00151975" w:rsidRPr="002C0C40" w:rsidRDefault="00151975" w:rsidP="002C0C40">
      <w:pPr>
        <w:pStyle w:val="QuakersBodyText"/>
        <w:jc w:val="center"/>
        <w:rPr>
          <w:rStyle w:val="QuakersSubHeadChar"/>
          <w:rFonts w:ascii="Arial" w:hAnsi="Arial"/>
          <w:sz w:val="28"/>
          <w:u w:val="single"/>
          <w:lang w:val="en-GB"/>
        </w:rPr>
      </w:pPr>
      <w:r w:rsidRPr="002C0C40">
        <w:rPr>
          <w:rStyle w:val="QuakersSubHeadChar"/>
          <w:rFonts w:ascii="Arial" w:hAnsi="Arial"/>
          <w:sz w:val="28"/>
          <w:u w:val="single"/>
          <w:lang w:val="en-GB"/>
        </w:rPr>
        <w:t>Section 4: Procedure</w:t>
      </w:r>
      <w:r w:rsidR="00A35717">
        <w:rPr>
          <w:rStyle w:val="QuakersSubHeadChar"/>
          <w:rFonts w:ascii="Arial" w:hAnsi="Arial"/>
          <w:sz w:val="28"/>
          <w:u w:val="single"/>
          <w:lang w:val="en-GB"/>
        </w:rPr>
        <w:t>s</w:t>
      </w:r>
      <w:r w:rsidRPr="002C0C40">
        <w:rPr>
          <w:rStyle w:val="QuakersSubHeadChar"/>
          <w:rFonts w:ascii="Arial" w:hAnsi="Arial"/>
          <w:sz w:val="28"/>
          <w:u w:val="single"/>
          <w:lang w:val="en-GB"/>
        </w:rPr>
        <w:t xml:space="preserve"> and guidance for the Safeguarding Coordinator</w:t>
      </w:r>
    </w:p>
    <w:p w:rsidR="00151975" w:rsidRPr="00A71F90" w:rsidRDefault="00151975"/>
    <w:p w:rsidR="00151975" w:rsidRDefault="00151975">
      <w:pPr>
        <w:pStyle w:val="BodyText2"/>
        <w:rPr>
          <w:rFonts w:cs="Times New Roman"/>
          <w:bCs w:val="0"/>
        </w:rPr>
      </w:pPr>
      <w:r w:rsidRPr="00A71F90">
        <w:rPr>
          <w:rFonts w:cs="Times New Roman"/>
          <w:bCs w:val="0"/>
        </w:rPr>
        <w:t>This Procedure and guidance applies to the person who is the designated safeguarding coordinator for the meeting or event.</w:t>
      </w:r>
    </w:p>
    <w:p w:rsidR="00082FDB" w:rsidRDefault="00082FDB">
      <w:pPr>
        <w:pStyle w:val="BodyText2"/>
        <w:rPr>
          <w:rFonts w:cs="Times New Roman"/>
          <w:bCs w:val="0"/>
        </w:rPr>
      </w:pPr>
    </w:p>
    <w:p w:rsidR="00082FDB" w:rsidRPr="00082FDB" w:rsidRDefault="00082FDB" w:rsidP="00082FDB">
      <w:pPr>
        <w:rPr>
          <w:b/>
          <w:sz w:val="24"/>
        </w:rPr>
      </w:pPr>
      <w:r w:rsidRPr="00082FDB">
        <w:rPr>
          <w:b/>
          <w:sz w:val="24"/>
        </w:rPr>
        <w:t>it is the responsibility of the Safeguarding Co-ordinator to ensure that all those carrying out regulated work with children/young people/protected adults have joined the Protection of Vulnerable Groups (PVG) scheme.</w:t>
      </w:r>
    </w:p>
    <w:p w:rsidR="00151975" w:rsidRPr="00A71F90" w:rsidRDefault="00151975"/>
    <w:p w:rsidR="00151975" w:rsidRDefault="00151975">
      <w:pPr>
        <w:pStyle w:val="QuakersSubHead"/>
        <w:rPr>
          <w:rFonts w:ascii="Arial" w:hAnsi="Arial"/>
          <w:sz w:val="24"/>
          <w:u w:val="single"/>
          <w:lang w:val="en-GB"/>
        </w:rPr>
      </w:pPr>
      <w:r w:rsidRPr="00D856F0">
        <w:rPr>
          <w:rFonts w:ascii="Arial" w:hAnsi="Arial"/>
          <w:sz w:val="24"/>
          <w:u w:val="single"/>
          <w:lang w:val="en-GB"/>
        </w:rPr>
        <w:t xml:space="preserve">Procedure and Required Action </w:t>
      </w:r>
    </w:p>
    <w:p w:rsidR="00D856F0" w:rsidRPr="00D856F0" w:rsidRDefault="00D856F0">
      <w:pPr>
        <w:pStyle w:val="QuakersSubHead"/>
        <w:rPr>
          <w:rFonts w:ascii="Arial" w:hAnsi="Arial"/>
          <w:sz w:val="24"/>
          <w:u w:val="single"/>
          <w:lang w:val="en-GB"/>
        </w:rPr>
      </w:pPr>
    </w:p>
    <w:p w:rsidR="00151975" w:rsidRPr="00A71F90" w:rsidRDefault="00151975">
      <w:pPr>
        <w:rPr>
          <w:sz w:val="24"/>
        </w:rPr>
      </w:pPr>
      <w:r w:rsidRPr="00A71F90">
        <w:rPr>
          <w:sz w:val="24"/>
        </w:rPr>
        <w:t xml:space="preserve">If a volunteer informs you of a disclosure by a participant or reports concerns about a team member you </w:t>
      </w:r>
      <w:r w:rsidRPr="00A71F90">
        <w:rPr>
          <w:b/>
          <w:bCs/>
          <w:sz w:val="24"/>
        </w:rPr>
        <w:t>should</w:t>
      </w:r>
      <w:r w:rsidRPr="00A71F90">
        <w:rPr>
          <w:sz w:val="24"/>
        </w:rPr>
        <w:t>:</w:t>
      </w:r>
    </w:p>
    <w:p w:rsidR="00151975" w:rsidRPr="00A71F90" w:rsidRDefault="00151975">
      <w:pPr>
        <w:rPr>
          <w:sz w:val="24"/>
        </w:rPr>
      </w:pPr>
    </w:p>
    <w:p w:rsidR="00151975" w:rsidRPr="00382318" w:rsidRDefault="00151975" w:rsidP="00F160E4">
      <w:pPr>
        <w:pStyle w:val="ListParagraph"/>
        <w:numPr>
          <w:ilvl w:val="0"/>
          <w:numId w:val="18"/>
        </w:numPr>
        <w:rPr>
          <w:sz w:val="24"/>
        </w:rPr>
      </w:pPr>
      <w:r w:rsidRPr="00382318">
        <w:rPr>
          <w:sz w:val="24"/>
        </w:rPr>
        <w:t>Talk with the person that has received the disclosure and ensure that they have completed the disclosure reporting form.</w:t>
      </w:r>
    </w:p>
    <w:p w:rsidR="00151975" w:rsidRPr="00A71F90" w:rsidRDefault="00151975">
      <w:pPr>
        <w:rPr>
          <w:sz w:val="24"/>
        </w:rPr>
      </w:pPr>
    </w:p>
    <w:p w:rsidR="00151975" w:rsidRPr="00382318" w:rsidRDefault="00151975" w:rsidP="00F160E4">
      <w:pPr>
        <w:pStyle w:val="ListParagraph"/>
        <w:numPr>
          <w:ilvl w:val="0"/>
          <w:numId w:val="18"/>
        </w:numPr>
        <w:rPr>
          <w:sz w:val="24"/>
        </w:rPr>
      </w:pPr>
      <w:r w:rsidRPr="00382318">
        <w:rPr>
          <w:sz w:val="24"/>
        </w:rPr>
        <w:t>Talk with the individual who has made the disclosure.</w:t>
      </w:r>
    </w:p>
    <w:p w:rsidR="00151975" w:rsidRPr="00A71F90" w:rsidRDefault="00151975">
      <w:pPr>
        <w:rPr>
          <w:sz w:val="24"/>
        </w:rPr>
      </w:pPr>
    </w:p>
    <w:p w:rsidR="00151975" w:rsidRPr="00382318" w:rsidRDefault="00151975" w:rsidP="00F160E4">
      <w:pPr>
        <w:pStyle w:val="ListParagraph"/>
        <w:numPr>
          <w:ilvl w:val="0"/>
          <w:numId w:val="18"/>
        </w:numPr>
        <w:rPr>
          <w:sz w:val="24"/>
        </w:rPr>
      </w:pPr>
      <w:r w:rsidRPr="00382318">
        <w:rPr>
          <w:sz w:val="24"/>
        </w:rPr>
        <w:t xml:space="preserve">Use the suggested help-lines for advice as to the level of the risk to the individual or other person, and/or if there is a need for statutory involvement. </w:t>
      </w:r>
    </w:p>
    <w:p w:rsidR="00151975" w:rsidRPr="00A71F90" w:rsidRDefault="00151975">
      <w:pPr>
        <w:rPr>
          <w:sz w:val="24"/>
        </w:rPr>
      </w:pPr>
    </w:p>
    <w:p w:rsidR="00151975" w:rsidRPr="002C0C40" w:rsidRDefault="00151975" w:rsidP="002C0C40">
      <w:pPr>
        <w:ind w:left="567"/>
        <w:rPr>
          <w:b/>
          <w:bCs/>
          <w:sz w:val="20"/>
        </w:rPr>
      </w:pPr>
      <w:r w:rsidRPr="002C0C40">
        <w:rPr>
          <w:b/>
          <w:bCs/>
          <w:sz w:val="20"/>
        </w:rPr>
        <w:t xml:space="preserve">You can use the following for advice and guidance: </w:t>
      </w:r>
    </w:p>
    <w:p w:rsidR="002C0C40" w:rsidRPr="002C0C40" w:rsidRDefault="002C0C40" w:rsidP="002C0C40">
      <w:pPr>
        <w:ind w:left="567"/>
        <w:rPr>
          <w:b/>
          <w:bCs/>
          <w:sz w:val="20"/>
        </w:rPr>
      </w:pPr>
    </w:p>
    <w:p w:rsidR="00151975" w:rsidRPr="002C0C40" w:rsidRDefault="00151975" w:rsidP="002C0C40">
      <w:pPr>
        <w:ind w:left="567"/>
        <w:rPr>
          <w:b/>
          <w:bCs/>
          <w:sz w:val="20"/>
        </w:rPr>
      </w:pPr>
      <w:r w:rsidRPr="002C0C40">
        <w:rPr>
          <w:b/>
          <w:bCs/>
          <w:sz w:val="20"/>
        </w:rPr>
        <w:t>NSPCC helpline: 0808 800 5000</w:t>
      </w:r>
    </w:p>
    <w:p w:rsidR="00151975" w:rsidRPr="002C0C40" w:rsidRDefault="00151975" w:rsidP="002C0C40">
      <w:pPr>
        <w:ind w:left="567"/>
        <w:rPr>
          <w:b/>
          <w:bCs/>
          <w:sz w:val="20"/>
        </w:rPr>
      </w:pPr>
      <w:r w:rsidRPr="002C0C40">
        <w:rPr>
          <w:b/>
          <w:bCs/>
          <w:sz w:val="20"/>
        </w:rPr>
        <w:t>Parent line: 0800 028 2233 (open Monday to Friday 9.00am – 1.00pm and Saturday &amp; Sunday 12.00noon – 8.00pm)</w:t>
      </w:r>
    </w:p>
    <w:p w:rsidR="00151975" w:rsidRPr="002C0C40" w:rsidRDefault="00151975" w:rsidP="002C0C40">
      <w:pPr>
        <w:ind w:left="567"/>
        <w:rPr>
          <w:b/>
          <w:bCs/>
          <w:sz w:val="20"/>
        </w:rPr>
      </w:pPr>
      <w:r w:rsidRPr="002C0C40">
        <w:rPr>
          <w:b/>
          <w:bCs/>
          <w:sz w:val="20"/>
        </w:rPr>
        <w:t>CCPAS helpline: 0845 120 4550</w:t>
      </w:r>
    </w:p>
    <w:p w:rsidR="002C0C40" w:rsidRDefault="002C0C40" w:rsidP="002C0C40">
      <w:pPr>
        <w:ind w:left="567"/>
        <w:rPr>
          <w:b/>
          <w:bCs/>
          <w:sz w:val="20"/>
        </w:rPr>
      </w:pPr>
    </w:p>
    <w:p w:rsidR="00151975" w:rsidRPr="002C0C40" w:rsidRDefault="002C0C40" w:rsidP="002C0C40">
      <w:pPr>
        <w:ind w:left="567"/>
        <w:rPr>
          <w:b/>
          <w:bCs/>
          <w:sz w:val="20"/>
        </w:rPr>
      </w:pPr>
      <w:r w:rsidRPr="002C0C40">
        <w:rPr>
          <w:b/>
          <w:bCs/>
          <w:sz w:val="20"/>
        </w:rPr>
        <w:t xml:space="preserve">Also </w:t>
      </w:r>
      <w:r w:rsidR="00151975" w:rsidRPr="002C0C40">
        <w:rPr>
          <w:b/>
          <w:bCs/>
          <w:sz w:val="20"/>
        </w:rPr>
        <w:t>useful for help is the following Scottish Government website</w:t>
      </w:r>
    </w:p>
    <w:p w:rsidR="00151975" w:rsidRPr="002C0C40" w:rsidRDefault="004A2DE6" w:rsidP="002C0C40">
      <w:pPr>
        <w:pStyle w:val="QuakersSubHead"/>
        <w:widowControl/>
        <w:tabs>
          <w:tab w:val="clear" w:pos="567"/>
          <w:tab w:val="clear" w:pos="9781"/>
        </w:tabs>
        <w:suppressAutoHyphens w:val="0"/>
        <w:spacing w:after="0" w:line="240" w:lineRule="auto"/>
        <w:ind w:left="567"/>
        <w:rPr>
          <w:rFonts w:ascii="Arial" w:hAnsi="Arial"/>
          <w:b w:val="0"/>
          <w:spacing w:val="0"/>
          <w:sz w:val="20"/>
          <w:szCs w:val="20"/>
          <w:lang w:val="en-GB"/>
        </w:rPr>
      </w:pPr>
      <w:hyperlink r:id="rId9" w:history="1">
        <w:r w:rsidR="00151975" w:rsidRPr="002C0C40">
          <w:rPr>
            <w:rStyle w:val="Hyperlink"/>
            <w:rFonts w:cs="Times New Roman"/>
            <w:b/>
            <w:sz w:val="20"/>
            <w:szCs w:val="20"/>
          </w:rPr>
          <w:t>http://withscotland.org/public</w:t>
        </w:r>
      </w:hyperlink>
    </w:p>
    <w:p w:rsidR="00151975" w:rsidRPr="002C0C40" w:rsidRDefault="00151975" w:rsidP="002C0C40">
      <w:pPr>
        <w:pStyle w:val="QuakersSubHead"/>
        <w:widowControl/>
        <w:tabs>
          <w:tab w:val="clear" w:pos="567"/>
          <w:tab w:val="clear" w:pos="9781"/>
        </w:tabs>
        <w:suppressAutoHyphens w:val="0"/>
        <w:spacing w:after="0" w:line="240" w:lineRule="auto"/>
        <w:ind w:left="567"/>
        <w:rPr>
          <w:rFonts w:ascii="Arial" w:hAnsi="Arial"/>
          <w:b w:val="0"/>
          <w:spacing w:val="0"/>
          <w:sz w:val="20"/>
          <w:szCs w:val="20"/>
          <w:lang w:val="en-GB"/>
        </w:rPr>
      </w:pPr>
    </w:p>
    <w:p w:rsidR="00151975" w:rsidRDefault="00151975" w:rsidP="00D856F0">
      <w:pPr>
        <w:pStyle w:val="QuakersSubHead"/>
        <w:widowControl/>
        <w:tabs>
          <w:tab w:val="clear" w:pos="567"/>
          <w:tab w:val="clear" w:pos="9781"/>
        </w:tabs>
        <w:suppressAutoHyphens w:val="0"/>
        <w:spacing w:after="0" w:line="240" w:lineRule="auto"/>
        <w:ind w:left="567"/>
        <w:rPr>
          <w:rFonts w:ascii="Arial" w:hAnsi="Arial"/>
          <w:b w:val="0"/>
          <w:spacing w:val="0"/>
          <w:sz w:val="20"/>
          <w:szCs w:val="20"/>
          <w:lang w:val="en-GB"/>
        </w:rPr>
      </w:pPr>
      <w:r w:rsidRPr="002C0C40">
        <w:rPr>
          <w:rFonts w:ascii="Arial" w:hAnsi="Arial"/>
          <w:spacing w:val="0"/>
          <w:sz w:val="20"/>
          <w:szCs w:val="20"/>
          <w:lang w:val="en-GB"/>
        </w:rPr>
        <w:t>An NSPCC Counsellor or Duty Manager or CCPAS advisor</w:t>
      </w:r>
      <w:r w:rsidRPr="002C0C40">
        <w:rPr>
          <w:rFonts w:ascii="Arial" w:hAnsi="Arial"/>
          <w:b w:val="0"/>
          <w:spacing w:val="0"/>
          <w:sz w:val="20"/>
          <w:szCs w:val="20"/>
          <w:lang w:val="en-GB"/>
        </w:rPr>
        <w:t xml:space="preserve"> will then help you to decide if a formal referral to Social Work or the police is necessary or what other steps you should take. This is an opportunity to check your thinking. The Scottish Government website has a postcode search facility that will link to the relevant local authority and gives the telephone of the Social Work Department (usually 24 hours). </w:t>
      </w:r>
    </w:p>
    <w:p w:rsidR="00382318" w:rsidRPr="00D856F0" w:rsidRDefault="00382318" w:rsidP="00D856F0">
      <w:pPr>
        <w:pStyle w:val="QuakersSubHead"/>
        <w:widowControl/>
        <w:tabs>
          <w:tab w:val="clear" w:pos="567"/>
          <w:tab w:val="clear" w:pos="9781"/>
        </w:tabs>
        <w:suppressAutoHyphens w:val="0"/>
        <w:spacing w:after="0" w:line="240" w:lineRule="auto"/>
        <w:ind w:left="567"/>
        <w:rPr>
          <w:rFonts w:ascii="Arial" w:hAnsi="Arial"/>
          <w:b w:val="0"/>
          <w:spacing w:val="0"/>
          <w:sz w:val="20"/>
          <w:szCs w:val="20"/>
          <w:lang w:val="en-GB"/>
        </w:rPr>
      </w:pPr>
    </w:p>
    <w:p w:rsidR="00151975" w:rsidRPr="00D856F0" w:rsidRDefault="00D856F0" w:rsidP="00D856F0">
      <w:pPr>
        <w:ind w:left="567"/>
        <w:jc w:val="center"/>
        <w:rPr>
          <w:b/>
          <w:bCs/>
          <w:sz w:val="24"/>
          <w:szCs w:val="24"/>
        </w:rPr>
      </w:pPr>
      <w:r>
        <w:rPr>
          <w:b/>
          <w:bCs/>
          <w:sz w:val="24"/>
          <w:szCs w:val="24"/>
        </w:rPr>
        <w:t>OR</w:t>
      </w:r>
    </w:p>
    <w:p w:rsidR="00151975" w:rsidRPr="002C0C40" w:rsidRDefault="00151975" w:rsidP="002C0C40">
      <w:pPr>
        <w:ind w:left="567"/>
        <w:rPr>
          <w:sz w:val="20"/>
        </w:rPr>
      </w:pPr>
      <w:r w:rsidRPr="002C0C40">
        <w:rPr>
          <w:sz w:val="20"/>
        </w:rPr>
        <w:t xml:space="preserve">If there is a clear and immediate emergency then contact either the Police on 999 or the Social Work Department for the area in which the event is taking place (if the disclosure relates to the event) or the Social Work Department local to the person whom the disclosure relates to. </w:t>
      </w:r>
    </w:p>
    <w:p w:rsidR="00151975" w:rsidRPr="002C0C40" w:rsidRDefault="00151975" w:rsidP="002C0C40">
      <w:pPr>
        <w:ind w:left="567"/>
        <w:rPr>
          <w:sz w:val="20"/>
        </w:rPr>
      </w:pPr>
    </w:p>
    <w:p w:rsidR="00151975" w:rsidRPr="00D856F0" w:rsidRDefault="00151975">
      <w:pPr>
        <w:pStyle w:val="BodyTextIndent"/>
        <w:ind w:left="0"/>
        <w:rPr>
          <w:rStyle w:val="QuakersSubHeadChar"/>
          <w:rFonts w:ascii="Arial" w:hAnsi="Arial"/>
          <w:sz w:val="24"/>
          <w:u w:val="single"/>
          <w:lang w:val="en-GB"/>
        </w:rPr>
      </w:pPr>
      <w:r w:rsidRPr="00D856F0">
        <w:rPr>
          <w:rStyle w:val="QuakersSubHeadChar"/>
          <w:rFonts w:ascii="Arial" w:hAnsi="Arial"/>
          <w:sz w:val="24"/>
          <w:u w:val="single"/>
          <w:lang w:val="en-GB"/>
        </w:rPr>
        <w:t>Need for statutory involvement</w:t>
      </w:r>
    </w:p>
    <w:p w:rsidR="00382318" w:rsidRDefault="00382318">
      <w:pPr>
        <w:pStyle w:val="BodyText3"/>
        <w:rPr>
          <w:u w:val="single"/>
          <w:lang w:val="en-GB"/>
        </w:rPr>
      </w:pPr>
    </w:p>
    <w:p w:rsidR="00151975" w:rsidRPr="00A71F90" w:rsidRDefault="00151975" w:rsidP="00F160E4">
      <w:pPr>
        <w:pStyle w:val="BodyText3"/>
        <w:numPr>
          <w:ilvl w:val="0"/>
          <w:numId w:val="25"/>
        </w:numPr>
        <w:rPr>
          <w:rStyle w:val="QuakersSubHeadChar"/>
          <w:rFonts w:ascii="Arial" w:hAnsi="Arial"/>
          <w:spacing w:val="0"/>
          <w:sz w:val="24"/>
          <w:lang w:val="en-GB"/>
        </w:rPr>
      </w:pPr>
      <w:r w:rsidRPr="00A71F90">
        <w:rPr>
          <w:b w:val="0"/>
          <w:lang w:val="en-GB"/>
        </w:rPr>
        <w:t>If</w:t>
      </w:r>
      <w:r>
        <w:rPr>
          <w:b w:val="0"/>
          <w:lang w:val="en-GB"/>
        </w:rPr>
        <w:t>,</w:t>
      </w:r>
      <w:r w:rsidRPr="00A71F90">
        <w:rPr>
          <w:b w:val="0"/>
          <w:lang w:val="en-GB"/>
        </w:rPr>
        <w:t xml:space="preserve"> </w:t>
      </w:r>
      <w:r>
        <w:rPr>
          <w:b w:val="0"/>
          <w:lang w:val="en-GB"/>
        </w:rPr>
        <w:t xml:space="preserve">after consultation with the relevant help-lines/authorities, </w:t>
      </w:r>
      <w:r w:rsidRPr="00A71F90">
        <w:rPr>
          <w:b w:val="0"/>
          <w:lang w:val="en-GB"/>
        </w:rPr>
        <w:t xml:space="preserve">you do decide that there is an existing risk of abuse or harm </w:t>
      </w:r>
      <w:r w:rsidRPr="00A71F90">
        <w:rPr>
          <w:rStyle w:val="QuakersSubHeadChar"/>
          <w:rFonts w:ascii="Arial" w:hAnsi="Arial"/>
          <w:spacing w:val="0"/>
          <w:sz w:val="24"/>
          <w:lang w:val="en-GB"/>
        </w:rPr>
        <w:t>tell the individual making the disclosure what you have decided.</w:t>
      </w:r>
    </w:p>
    <w:p w:rsidR="00151975" w:rsidRPr="00A71F90" w:rsidRDefault="00151975">
      <w:pPr>
        <w:pStyle w:val="BodyTextIndent"/>
        <w:ind w:left="0"/>
        <w:rPr>
          <w:rStyle w:val="QuakersSubHeadChar"/>
          <w:rFonts w:ascii="Arial" w:hAnsi="Arial"/>
          <w:spacing w:val="0"/>
          <w:sz w:val="24"/>
          <w:lang w:val="en-GB"/>
        </w:rPr>
      </w:pPr>
    </w:p>
    <w:p w:rsidR="00082FDB" w:rsidRDefault="00151975" w:rsidP="00F160E4">
      <w:pPr>
        <w:pStyle w:val="BodyTextIndent"/>
        <w:numPr>
          <w:ilvl w:val="0"/>
          <w:numId w:val="25"/>
        </w:numPr>
        <w:rPr>
          <w:b w:val="0"/>
          <w:bCs w:val="0"/>
          <w:sz w:val="24"/>
        </w:rPr>
      </w:pPr>
      <w:r w:rsidRPr="00A71F90">
        <w:rPr>
          <w:b w:val="0"/>
          <w:bCs w:val="0"/>
          <w:sz w:val="24"/>
        </w:rPr>
        <w:t xml:space="preserve">Make a referral call to the </w:t>
      </w:r>
      <w:r>
        <w:rPr>
          <w:b w:val="0"/>
          <w:bCs w:val="0"/>
          <w:sz w:val="24"/>
        </w:rPr>
        <w:t xml:space="preserve">Social Work or the Police. </w:t>
      </w:r>
      <w:r w:rsidRPr="00A71F90">
        <w:rPr>
          <w:b w:val="0"/>
          <w:bCs w:val="0"/>
          <w:sz w:val="24"/>
        </w:rPr>
        <w:t>If a referral is necessary then they will ask you for the name, age, date of birth and address of the individual about whom the referral is being made.</w:t>
      </w:r>
    </w:p>
    <w:p w:rsidR="00082FDB" w:rsidRDefault="00082FDB" w:rsidP="00082FDB">
      <w:pPr>
        <w:pStyle w:val="ListParagraph"/>
        <w:rPr>
          <w:b/>
          <w:bCs/>
          <w:sz w:val="24"/>
        </w:rPr>
      </w:pPr>
    </w:p>
    <w:p w:rsidR="00151975" w:rsidRPr="00082FDB" w:rsidRDefault="00082FDB" w:rsidP="00082FDB">
      <w:pPr>
        <w:pStyle w:val="BodyTextIndent"/>
        <w:rPr>
          <w:bCs w:val="0"/>
          <w:sz w:val="24"/>
        </w:rPr>
      </w:pPr>
      <w:r w:rsidRPr="00082FDB">
        <w:rPr>
          <w:bCs w:val="0"/>
          <w:sz w:val="24"/>
        </w:rPr>
        <w:t>For</w:t>
      </w:r>
      <w:r w:rsidR="00151975" w:rsidRPr="00082FDB">
        <w:rPr>
          <w:bCs w:val="0"/>
          <w:sz w:val="24"/>
        </w:rPr>
        <w:t xml:space="preserve"> information </w:t>
      </w:r>
      <w:r w:rsidRPr="00082FDB">
        <w:rPr>
          <w:bCs w:val="0"/>
          <w:sz w:val="24"/>
        </w:rPr>
        <w:t xml:space="preserve">about how to do this, </w:t>
      </w:r>
      <w:r w:rsidR="00151975" w:rsidRPr="00082FDB">
        <w:rPr>
          <w:bCs w:val="0"/>
          <w:sz w:val="24"/>
        </w:rPr>
        <w:t>go to the</w:t>
      </w:r>
      <w:r w:rsidRPr="00082FDB">
        <w:rPr>
          <w:bCs w:val="0"/>
          <w:sz w:val="24"/>
        </w:rPr>
        <w:t xml:space="preserve"> Scottish Government website on child protection:  </w:t>
      </w:r>
      <w:hyperlink r:id="rId10" w:history="1">
        <w:r w:rsidRPr="00082FDB">
          <w:rPr>
            <w:rStyle w:val="Hyperlink"/>
            <w:rFonts w:cs="Times New Roman"/>
            <w:szCs w:val="20"/>
          </w:rPr>
          <w:t>www.withscotland.org/public</w:t>
        </w:r>
      </w:hyperlink>
      <w:r w:rsidRPr="00082FDB">
        <w:rPr>
          <w:bCs w:val="0"/>
          <w:sz w:val="24"/>
        </w:rPr>
        <w:t xml:space="preserve"> </w:t>
      </w:r>
    </w:p>
    <w:p w:rsidR="00151975" w:rsidRPr="00082FDB" w:rsidRDefault="00151975">
      <w:pPr>
        <w:pStyle w:val="BodyTextIndent"/>
        <w:ind w:left="0"/>
        <w:rPr>
          <w:bCs w:val="0"/>
          <w:sz w:val="24"/>
        </w:rPr>
      </w:pPr>
    </w:p>
    <w:p w:rsidR="00151975" w:rsidRPr="00B71F7E" w:rsidRDefault="00151975" w:rsidP="00F160E4">
      <w:pPr>
        <w:pStyle w:val="BodyTextIndent"/>
        <w:numPr>
          <w:ilvl w:val="0"/>
          <w:numId w:val="25"/>
        </w:numPr>
        <w:rPr>
          <w:b w:val="0"/>
          <w:bCs w:val="0"/>
          <w:sz w:val="24"/>
        </w:rPr>
      </w:pPr>
      <w:r w:rsidRPr="00A71F90">
        <w:rPr>
          <w:b w:val="0"/>
          <w:bCs w:val="0"/>
          <w:sz w:val="24"/>
        </w:rPr>
        <w:t>Inform other responsible adults that a referral has been made following the Safeguarding Policy. E.g.</w:t>
      </w:r>
      <w:r>
        <w:rPr>
          <w:b w:val="0"/>
          <w:bCs w:val="0"/>
          <w:sz w:val="24"/>
        </w:rPr>
        <w:t xml:space="preserve"> </w:t>
      </w:r>
      <w:r w:rsidRPr="00B71F7E">
        <w:rPr>
          <w:b w:val="0"/>
          <w:bCs w:val="0"/>
          <w:sz w:val="24"/>
        </w:rPr>
        <w:t>this may mean referring the matter to an elder in the meeting or to the adult in charge at a young people’s residential event.</w:t>
      </w:r>
    </w:p>
    <w:p w:rsidR="00151975" w:rsidRPr="00A71F90" w:rsidRDefault="00151975">
      <w:pPr>
        <w:pStyle w:val="BodyTextIndent"/>
        <w:ind w:left="0"/>
        <w:rPr>
          <w:b w:val="0"/>
          <w:bCs w:val="0"/>
          <w:sz w:val="24"/>
        </w:rPr>
      </w:pPr>
    </w:p>
    <w:p w:rsidR="00151975" w:rsidRPr="00B71F7E" w:rsidRDefault="00151975" w:rsidP="00F160E4">
      <w:pPr>
        <w:pStyle w:val="BodyTextIndent"/>
        <w:numPr>
          <w:ilvl w:val="0"/>
          <w:numId w:val="25"/>
        </w:numPr>
        <w:rPr>
          <w:b w:val="0"/>
          <w:bCs w:val="0"/>
          <w:sz w:val="24"/>
        </w:rPr>
      </w:pPr>
      <w:r w:rsidRPr="00A71F90">
        <w:rPr>
          <w:b w:val="0"/>
          <w:bCs w:val="0"/>
          <w:sz w:val="24"/>
        </w:rPr>
        <w:t>If the abuse disclosed has occurred at the event you are at</w:t>
      </w:r>
      <w:r w:rsidRPr="00B71F7E">
        <w:rPr>
          <w:b w:val="0"/>
          <w:bCs w:val="0"/>
          <w:sz w:val="24"/>
        </w:rPr>
        <w:t xml:space="preserve">, you, together with the responsible person, will need to decide how to contain the person about whom the disclosure has been made while you make a decision about possible referral to outside agencies. </w:t>
      </w:r>
    </w:p>
    <w:p w:rsidR="00151975" w:rsidRPr="00A71F90" w:rsidRDefault="00151975">
      <w:pPr>
        <w:pStyle w:val="BodyTextIndent"/>
        <w:ind w:left="0"/>
        <w:rPr>
          <w:b w:val="0"/>
          <w:bCs w:val="0"/>
          <w:sz w:val="24"/>
        </w:rPr>
      </w:pPr>
    </w:p>
    <w:p w:rsidR="00151975" w:rsidRDefault="00151975" w:rsidP="00382318">
      <w:pPr>
        <w:pStyle w:val="BodyTextIndent"/>
        <w:rPr>
          <w:b w:val="0"/>
          <w:bCs w:val="0"/>
          <w:sz w:val="24"/>
        </w:rPr>
      </w:pPr>
      <w:r w:rsidRPr="00A71F90">
        <w:rPr>
          <w:b w:val="0"/>
          <w:bCs w:val="0"/>
          <w:sz w:val="24"/>
        </w:rPr>
        <w:t xml:space="preserve">You will need to remove this person from any possible contact with the individual who has made the disclosure or other young people, at least temporarily. </w:t>
      </w:r>
    </w:p>
    <w:p w:rsidR="00151975" w:rsidRPr="00A71F90" w:rsidRDefault="00151975" w:rsidP="00382318">
      <w:pPr>
        <w:pStyle w:val="BodyTextIndent"/>
        <w:rPr>
          <w:b w:val="0"/>
          <w:bCs w:val="0"/>
          <w:sz w:val="24"/>
        </w:rPr>
      </w:pPr>
    </w:p>
    <w:p w:rsidR="00151975" w:rsidRPr="00A71F90" w:rsidRDefault="00151975" w:rsidP="00382318">
      <w:pPr>
        <w:pStyle w:val="BodyTextIndent"/>
        <w:rPr>
          <w:b w:val="0"/>
          <w:bCs w:val="0"/>
          <w:sz w:val="24"/>
        </w:rPr>
      </w:pPr>
      <w:r w:rsidRPr="00A71F90">
        <w:rPr>
          <w:b w:val="0"/>
          <w:bCs w:val="0"/>
          <w:sz w:val="24"/>
        </w:rPr>
        <w:t>You may need the responsible adult or another staff member to sit with them to ensure they are kept separate. It is vital that the situation is not discussed with the person about</w:t>
      </w:r>
      <w:r w:rsidR="00382318">
        <w:rPr>
          <w:b w:val="0"/>
          <w:bCs w:val="0"/>
          <w:sz w:val="24"/>
        </w:rPr>
        <w:t xml:space="preserve"> </w:t>
      </w:r>
      <w:r w:rsidRPr="00A71F90">
        <w:rPr>
          <w:b w:val="0"/>
          <w:bCs w:val="0"/>
          <w:sz w:val="24"/>
        </w:rPr>
        <w:t>whom the disclosure has been made.</w:t>
      </w:r>
      <w:r w:rsidRPr="00A71F90">
        <w:rPr>
          <w:sz w:val="24"/>
        </w:rPr>
        <w:t xml:space="preserve"> </w:t>
      </w:r>
      <w:r w:rsidRPr="00A71F90">
        <w:rPr>
          <w:b w:val="0"/>
          <w:bCs w:val="0"/>
          <w:sz w:val="24"/>
        </w:rPr>
        <w:t>Any investigation must be left to outside agencies.</w:t>
      </w:r>
    </w:p>
    <w:p w:rsidR="00151975" w:rsidRPr="00A71F90" w:rsidRDefault="00151975">
      <w:pPr>
        <w:pStyle w:val="BodyTextIndent"/>
        <w:ind w:left="0"/>
        <w:rPr>
          <w:b w:val="0"/>
          <w:bCs w:val="0"/>
          <w:sz w:val="24"/>
        </w:rPr>
      </w:pPr>
    </w:p>
    <w:p w:rsidR="00151975" w:rsidRPr="00A71F90" w:rsidRDefault="00151975" w:rsidP="00F160E4">
      <w:pPr>
        <w:pStyle w:val="QuakersBodyText"/>
        <w:numPr>
          <w:ilvl w:val="0"/>
          <w:numId w:val="25"/>
        </w:numPr>
        <w:rPr>
          <w:sz w:val="24"/>
        </w:rPr>
      </w:pPr>
      <w:r w:rsidRPr="00A71F90">
        <w:rPr>
          <w:rStyle w:val="QuakersSubHeadChar"/>
          <w:rFonts w:ascii="Arial" w:hAnsi="Arial"/>
          <w:b w:val="0"/>
          <w:spacing w:val="0"/>
          <w:sz w:val="24"/>
          <w:lang w:val="en-GB"/>
        </w:rPr>
        <w:t xml:space="preserve">If the abuse disclosed </w:t>
      </w:r>
      <w:r w:rsidRPr="00A71F90">
        <w:rPr>
          <w:sz w:val="24"/>
        </w:rPr>
        <w:t>is within the person’s family, school or neighbourhood there will be a question of where the child or young person goes to after meeting or the event. This decision will be taken by Social</w:t>
      </w:r>
      <w:r>
        <w:rPr>
          <w:sz w:val="24"/>
        </w:rPr>
        <w:t xml:space="preserve"> Work</w:t>
      </w:r>
      <w:r w:rsidRPr="00A71F90">
        <w:rPr>
          <w:sz w:val="24"/>
        </w:rPr>
        <w:t>. You may need to advocate on behalf of the person to ensure that their consent is sought as far as possible. The options for the return home may include parents, foster carers, other family members, another parent or friends.</w:t>
      </w:r>
    </w:p>
    <w:p w:rsidR="00151975" w:rsidRPr="00A71F90" w:rsidRDefault="00151975" w:rsidP="007612C0">
      <w:pPr>
        <w:pStyle w:val="QuakersBodyText"/>
        <w:rPr>
          <w:sz w:val="24"/>
        </w:rPr>
      </w:pPr>
    </w:p>
    <w:p w:rsidR="00151975" w:rsidRPr="00A71F90" w:rsidRDefault="00151975" w:rsidP="00382318">
      <w:pPr>
        <w:pStyle w:val="QuakersBodyText"/>
        <w:ind w:left="720"/>
        <w:rPr>
          <w:sz w:val="24"/>
        </w:rPr>
      </w:pPr>
      <w:r w:rsidRPr="00A71F90">
        <w:rPr>
          <w:sz w:val="24"/>
        </w:rPr>
        <w:t>The key thing is to help the child or young person feel as secure as possible. She or he may want to go home but may not be able to immediately – she or he may also want to stay at the Meeting House or event but be too distressed to do so.</w:t>
      </w:r>
    </w:p>
    <w:p w:rsidR="00151975" w:rsidRPr="00A71F90" w:rsidRDefault="00151975"/>
    <w:p w:rsidR="00151975" w:rsidRPr="00A71F90" w:rsidRDefault="00151975" w:rsidP="00F160E4">
      <w:pPr>
        <w:pStyle w:val="BodyTextIndent"/>
        <w:numPr>
          <w:ilvl w:val="0"/>
          <w:numId w:val="25"/>
        </w:numPr>
        <w:rPr>
          <w:b w:val="0"/>
          <w:bCs w:val="0"/>
          <w:sz w:val="24"/>
        </w:rPr>
      </w:pPr>
      <w:r w:rsidRPr="00A71F90">
        <w:rPr>
          <w:b w:val="0"/>
          <w:bCs w:val="0"/>
          <w:sz w:val="24"/>
        </w:rPr>
        <w:lastRenderedPageBreak/>
        <w:t xml:space="preserve">Ensure that the person who has made the disclosure is not left alone but is kept company by a volunteer who they trust. Ask them who they would like this to be. </w:t>
      </w:r>
    </w:p>
    <w:p w:rsidR="00151975" w:rsidRPr="00A71F90" w:rsidRDefault="00151975" w:rsidP="007612C0">
      <w:pPr>
        <w:pStyle w:val="QuakersBodyText"/>
      </w:pPr>
    </w:p>
    <w:p w:rsidR="00D856F0" w:rsidRDefault="00D856F0" w:rsidP="007612C0">
      <w:pPr>
        <w:pStyle w:val="QuakersBodyText"/>
        <w:rPr>
          <w:sz w:val="24"/>
        </w:rPr>
      </w:pPr>
    </w:p>
    <w:p w:rsidR="00151975" w:rsidRPr="00A71F90" w:rsidRDefault="00151975" w:rsidP="00F160E4">
      <w:pPr>
        <w:pStyle w:val="QuakersBodyText"/>
        <w:numPr>
          <w:ilvl w:val="0"/>
          <w:numId w:val="25"/>
        </w:numPr>
        <w:rPr>
          <w:sz w:val="24"/>
        </w:rPr>
      </w:pPr>
      <w:r w:rsidRPr="00A71F90">
        <w:rPr>
          <w:sz w:val="24"/>
        </w:rPr>
        <w:t>If responsibility for what happens has now passed to an outside agency your primary role is to:</w:t>
      </w:r>
    </w:p>
    <w:p w:rsidR="00151975" w:rsidRPr="00A71F90" w:rsidRDefault="00151975">
      <w:pPr>
        <w:rPr>
          <w:sz w:val="16"/>
        </w:rPr>
      </w:pPr>
    </w:p>
    <w:p w:rsidR="00151975" w:rsidRPr="00A71F90" w:rsidRDefault="00151975" w:rsidP="00F160E4">
      <w:pPr>
        <w:pStyle w:val="QuakersBullet"/>
        <w:numPr>
          <w:ilvl w:val="0"/>
          <w:numId w:val="26"/>
        </w:numPr>
        <w:rPr>
          <w:sz w:val="24"/>
        </w:rPr>
      </w:pPr>
      <w:r w:rsidRPr="00A71F90">
        <w:rPr>
          <w:sz w:val="24"/>
        </w:rPr>
        <w:t>Support the participant and be an advocate for them</w:t>
      </w:r>
    </w:p>
    <w:p w:rsidR="00151975" w:rsidRPr="00A71F90" w:rsidRDefault="00151975" w:rsidP="00F160E4">
      <w:pPr>
        <w:pStyle w:val="QuakersBullet"/>
        <w:numPr>
          <w:ilvl w:val="0"/>
          <w:numId w:val="26"/>
        </w:numPr>
        <w:rPr>
          <w:sz w:val="24"/>
        </w:rPr>
      </w:pPr>
      <w:r w:rsidRPr="00A71F90">
        <w:rPr>
          <w:sz w:val="24"/>
        </w:rPr>
        <w:t>Keep others informed (where appropriate)</w:t>
      </w:r>
      <w:r>
        <w:rPr>
          <w:sz w:val="24"/>
        </w:rPr>
        <w:t xml:space="preserve"> </w:t>
      </w:r>
      <w:r w:rsidRPr="00A71F90">
        <w:rPr>
          <w:sz w:val="24"/>
        </w:rPr>
        <w:t>- liaising closely with the responsible adult</w:t>
      </w:r>
    </w:p>
    <w:p w:rsidR="00151975" w:rsidRPr="00A71F90" w:rsidRDefault="00151975" w:rsidP="00F160E4">
      <w:pPr>
        <w:pStyle w:val="QuakersBullet"/>
        <w:numPr>
          <w:ilvl w:val="0"/>
          <w:numId w:val="26"/>
        </w:numPr>
        <w:rPr>
          <w:sz w:val="24"/>
        </w:rPr>
      </w:pPr>
      <w:r w:rsidRPr="00A71F90">
        <w:rPr>
          <w:sz w:val="24"/>
        </w:rPr>
        <w:t>Manage the information that is shared with the rest of the participants (where appropriate)</w:t>
      </w:r>
    </w:p>
    <w:p w:rsidR="00151975" w:rsidRPr="00A71F90" w:rsidRDefault="00151975" w:rsidP="007612C0">
      <w:pPr>
        <w:pStyle w:val="QuakersBullet"/>
        <w:widowControl/>
        <w:suppressAutoHyphens w:val="0"/>
        <w:spacing w:after="0" w:line="240" w:lineRule="auto"/>
      </w:pPr>
    </w:p>
    <w:p w:rsidR="00151975" w:rsidRPr="00A71F90" w:rsidRDefault="00151975" w:rsidP="00F160E4">
      <w:pPr>
        <w:pStyle w:val="QuakersBodyText"/>
        <w:numPr>
          <w:ilvl w:val="0"/>
          <w:numId w:val="27"/>
        </w:numPr>
        <w:rPr>
          <w:sz w:val="24"/>
        </w:rPr>
      </w:pPr>
      <w:r w:rsidRPr="00A71F90">
        <w:rPr>
          <w:sz w:val="24"/>
        </w:rPr>
        <w:t>Keep other responsible adults briefed on the situation and any referral that is made. (see paragraph 6)</w:t>
      </w:r>
    </w:p>
    <w:p w:rsidR="00151975" w:rsidRPr="00A71F90" w:rsidRDefault="00151975" w:rsidP="007612C0">
      <w:pPr>
        <w:pStyle w:val="QuakersBullet"/>
        <w:widowControl/>
        <w:suppressAutoHyphens w:val="0"/>
        <w:spacing w:after="0" w:line="240" w:lineRule="auto"/>
      </w:pPr>
    </w:p>
    <w:p w:rsidR="00151975" w:rsidRPr="00A71F90" w:rsidRDefault="00151975" w:rsidP="00F160E4">
      <w:pPr>
        <w:pStyle w:val="QuakersBodyText"/>
        <w:numPr>
          <w:ilvl w:val="0"/>
          <w:numId w:val="27"/>
        </w:numPr>
        <w:rPr>
          <w:sz w:val="24"/>
        </w:rPr>
      </w:pPr>
      <w:r w:rsidRPr="00A71F90">
        <w:rPr>
          <w:sz w:val="24"/>
        </w:rPr>
        <w:t>Be responsible for the visit of Social Services, Police or NSPCC to the event if required.</w:t>
      </w:r>
    </w:p>
    <w:p w:rsidR="00151975" w:rsidRPr="00A71F90" w:rsidRDefault="00151975" w:rsidP="007612C0">
      <w:pPr>
        <w:pStyle w:val="QuakersBullet"/>
        <w:widowControl/>
        <w:suppressAutoHyphens w:val="0"/>
        <w:spacing w:after="0" w:line="240" w:lineRule="auto"/>
      </w:pPr>
    </w:p>
    <w:p w:rsidR="00151975" w:rsidRPr="00A71F90" w:rsidRDefault="00151975" w:rsidP="00F160E4">
      <w:pPr>
        <w:pStyle w:val="QuakersBodyText"/>
        <w:numPr>
          <w:ilvl w:val="0"/>
          <w:numId w:val="27"/>
        </w:numPr>
        <w:rPr>
          <w:sz w:val="24"/>
        </w:rPr>
      </w:pPr>
      <w:r w:rsidRPr="00A71F90">
        <w:rPr>
          <w:sz w:val="24"/>
        </w:rPr>
        <w:t>Remember you may want to make time to talk over how you are feeling about your part in this incident with someone you can trust. This may be the children and young people’s advocate or your overseer or someone else in the meeting</w:t>
      </w:r>
    </w:p>
    <w:p w:rsidR="00151975" w:rsidRPr="00A71F90" w:rsidRDefault="00151975" w:rsidP="00151975"/>
    <w:p w:rsidR="00151975" w:rsidRPr="00A71F90" w:rsidRDefault="00151975" w:rsidP="00F160E4">
      <w:pPr>
        <w:pStyle w:val="QuakersBodyText"/>
        <w:numPr>
          <w:ilvl w:val="0"/>
          <w:numId w:val="27"/>
        </w:numPr>
        <w:rPr>
          <w:sz w:val="24"/>
        </w:rPr>
      </w:pPr>
      <w:r w:rsidRPr="00A71F90">
        <w:rPr>
          <w:sz w:val="24"/>
        </w:rPr>
        <w:t>De-brief the volunteers following a disclosure.</w:t>
      </w:r>
    </w:p>
    <w:p w:rsidR="00151975" w:rsidRPr="00A71F90" w:rsidRDefault="00151975" w:rsidP="007612C0">
      <w:pPr>
        <w:pStyle w:val="QuakersBodyText"/>
        <w:rPr>
          <w:sz w:val="24"/>
        </w:rPr>
      </w:pPr>
    </w:p>
    <w:p w:rsidR="00151975" w:rsidRPr="00B71F7E" w:rsidRDefault="00151975" w:rsidP="00F160E4">
      <w:pPr>
        <w:pStyle w:val="QuakersBodyText"/>
        <w:numPr>
          <w:ilvl w:val="0"/>
          <w:numId w:val="27"/>
        </w:numPr>
        <w:rPr>
          <w:sz w:val="24"/>
        </w:rPr>
      </w:pPr>
      <w:r w:rsidRPr="00B71F7E">
        <w:rPr>
          <w:sz w:val="24"/>
        </w:rPr>
        <w:t>Discuss with the responsible adult how you will make an assessment of risks, deciding what information should be shared and with whom, and how the parents should be informed. You should not disclose any details of the incident with any other person.</w:t>
      </w:r>
    </w:p>
    <w:p w:rsidR="00151975" w:rsidRPr="00A71F90" w:rsidRDefault="00151975" w:rsidP="007612C0">
      <w:pPr>
        <w:pStyle w:val="QuakersBullet"/>
        <w:rPr>
          <w:sz w:val="24"/>
        </w:rPr>
      </w:pPr>
    </w:p>
    <w:p w:rsidR="00151975" w:rsidRPr="00382318" w:rsidRDefault="00151975" w:rsidP="00F160E4">
      <w:pPr>
        <w:pStyle w:val="ListParagraph"/>
        <w:numPr>
          <w:ilvl w:val="0"/>
          <w:numId w:val="27"/>
        </w:numPr>
        <w:rPr>
          <w:sz w:val="24"/>
        </w:rPr>
      </w:pPr>
      <w:r w:rsidRPr="00382318">
        <w:rPr>
          <w:sz w:val="24"/>
        </w:rPr>
        <w:t xml:space="preserve">Consult carefully with the responsible adult on </w:t>
      </w:r>
      <w:r w:rsidRPr="00382318">
        <w:rPr>
          <w:i/>
          <w:sz w:val="24"/>
        </w:rPr>
        <w:t>how</w:t>
      </w:r>
      <w:r w:rsidRPr="00382318">
        <w:rPr>
          <w:sz w:val="24"/>
        </w:rPr>
        <w:t xml:space="preserve"> to talk with the children and young people in the group affected by a disclosure and how to communicate with the responsible adults of other children and young people. </w:t>
      </w:r>
    </w:p>
    <w:p w:rsidR="00151975" w:rsidRPr="00A71F90" w:rsidRDefault="00151975">
      <w:pPr>
        <w:rPr>
          <w:sz w:val="24"/>
        </w:rPr>
      </w:pPr>
    </w:p>
    <w:p w:rsidR="00151975" w:rsidRPr="00382318" w:rsidRDefault="00151975" w:rsidP="00F160E4">
      <w:pPr>
        <w:pStyle w:val="ListParagraph"/>
        <w:numPr>
          <w:ilvl w:val="0"/>
          <w:numId w:val="27"/>
        </w:numPr>
        <w:rPr>
          <w:sz w:val="24"/>
        </w:rPr>
      </w:pPr>
      <w:r w:rsidRPr="00382318">
        <w:rPr>
          <w:sz w:val="24"/>
        </w:rPr>
        <w:t>Your role as Safeguarding Co-ordinator may involve various other tasks. You may decide to delegate some of these tasks to the responsible adult at the event.</w:t>
      </w:r>
    </w:p>
    <w:p w:rsidR="00151975" w:rsidRPr="00A71F90" w:rsidRDefault="00151975">
      <w:pPr>
        <w:rPr>
          <w:sz w:val="24"/>
        </w:rPr>
      </w:pPr>
    </w:p>
    <w:p w:rsidR="00151975" w:rsidRPr="00382318" w:rsidRDefault="00151975" w:rsidP="00F160E4">
      <w:pPr>
        <w:pStyle w:val="ListParagraph"/>
        <w:numPr>
          <w:ilvl w:val="0"/>
          <w:numId w:val="27"/>
        </w:numPr>
        <w:rPr>
          <w:sz w:val="24"/>
        </w:rPr>
      </w:pPr>
      <w:r w:rsidRPr="00382318">
        <w:rPr>
          <w:sz w:val="24"/>
        </w:rPr>
        <w:t>Once the safety of those involved is assured you will need to balance their needs with the needs of other participants and volunteers.</w:t>
      </w:r>
    </w:p>
    <w:p w:rsidR="00151975" w:rsidRPr="00A71F90" w:rsidRDefault="00151975">
      <w:pPr>
        <w:rPr>
          <w:sz w:val="24"/>
        </w:rPr>
      </w:pPr>
    </w:p>
    <w:p w:rsidR="00151975" w:rsidRPr="00382318" w:rsidRDefault="00151975" w:rsidP="00F160E4">
      <w:pPr>
        <w:pStyle w:val="ListParagraph"/>
        <w:numPr>
          <w:ilvl w:val="0"/>
          <w:numId w:val="27"/>
        </w:numPr>
        <w:rPr>
          <w:sz w:val="24"/>
        </w:rPr>
      </w:pPr>
      <w:r w:rsidRPr="00382318">
        <w:rPr>
          <w:sz w:val="24"/>
        </w:rPr>
        <w:t>There is a legal responsibility for an organisation to make a referral to Disclosure Scotland when the relevant criteria have been met (namely that roles undertaken are defined as “regulated work”).</w:t>
      </w:r>
    </w:p>
    <w:p w:rsidR="00151975" w:rsidRPr="00A71F90" w:rsidRDefault="00151975">
      <w:pPr>
        <w:rPr>
          <w:sz w:val="24"/>
        </w:rPr>
      </w:pPr>
    </w:p>
    <w:p w:rsidR="00151975" w:rsidRDefault="00151975">
      <w:pPr>
        <w:rPr>
          <w:rStyle w:val="QuakersSubHeadChar"/>
          <w:sz w:val="24"/>
          <w:lang w:val="en-GB"/>
        </w:rPr>
      </w:pPr>
    </w:p>
    <w:p w:rsidR="000D4557" w:rsidRDefault="000D4557">
      <w:pPr>
        <w:rPr>
          <w:rStyle w:val="QuakersSubHeadChar"/>
          <w:sz w:val="24"/>
          <w:lang w:val="en-GB"/>
        </w:rPr>
      </w:pPr>
    </w:p>
    <w:p w:rsidR="00082FDB" w:rsidRPr="00A71F90" w:rsidRDefault="00082FDB">
      <w:pPr>
        <w:rPr>
          <w:rStyle w:val="QuakersSubHeadChar"/>
          <w:sz w:val="24"/>
          <w:lang w:val="en-GB"/>
        </w:rPr>
      </w:pPr>
    </w:p>
    <w:p w:rsidR="00151975" w:rsidRPr="00D856F0" w:rsidRDefault="00151975">
      <w:pPr>
        <w:rPr>
          <w:rStyle w:val="QuakersSubHeadChar"/>
          <w:rFonts w:ascii="Arial" w:hAnsi="Arial"/>
          <w:sz w:val="24"/>
          <w:u w:val="single"/>
          <w:lang w:val="en-GB"/>
        </w:rPr>
      </w:pPr>
      <w:r w:rsidRPr="00D856F0">
        <w:rPr>
          <w:rStyle w:val="QuakersSubHeadChar"/>
          <w:rFonts w:ascii="Arial" w:hAnsi="Arial"/>
          <w:sz w:val="24"/>
          <w:u w:val="single"/>
          <w:lang w:val="en-GB"/>
        </w:rPr>
        <w:lastRenderedPageBreak/>
        <w:t>No need for statutory involvement</w:t>
      </w:r>
    </w:p>
    <w:p w:rsidR="00151975" w:rsidRPr="00A71F90" w:rsidRDefault="00151975">
      <w:pPr>
        <w:rPr>
          <w:rStyle w:val="QuakersSubHeadChar"/>
          <w:sz w:val="24"/>
          <w:lang w:val="en-GB"/>
        </w:rPr>
      </w:pPr>
    </w:p>
    <w:p w:rsidR="00151975" w:rsidRPr="005B1940" w:rsidRDefault="00151975" w:rsidP="00F160E4">
      <w:pPr>
        <w:pStyle w:val="ListParagraph"/>
        <w:numPr>
          <w:ilvl w:val="0"/>
          <w:numId w:val="28"/>
        </w:numPr>
        <w:rPr>
          <w:sz w:val="24"/>
        </w:rPr>
      </w:pPr>
      <w:r w:rsidRPr="005B1940">
        <w:rPr>
          <w:sz w:val="24"/>
        </w:rPr>
        <w:t>If, after consultation with the relevant help-lines/authorities, you are advised not to make an outside referral, the following guidelines should be followed</w:t>
      </w:r>
    </w:p>
    <w:p w:rsidR="00151975" w:rsidRDefault="00151975">
      <w:pPr>
        <w:rPr>
          <w:sz w:val="24"/>
        </w:rPr>
      </w:pPr>
    </w:p>
    <w:p w:rsidR="00151975" w:rsidRPr="005B1940" w:rsidRDefault="00151975" w:rsidP="00F160E4">
      <w:pPr>
        <w:pStyle w:val="ListParagraph"/>
        <w:numPr>
          <w:ilvl w:val="0"/>
          <w:numId w:val="28"/>
        </w:numPr>
        <w:rPr>
          <w:sz w:val="24"/>
        </w:rPr>
      </w:pPr>
      <w:r w:rsidRPr="005B1940">
        <w:rPr>
          <w:sz w:val="24"/>
        </w:rPr>
        <w:t>You need to explain this very carefully to the person who made the disclosure and to the person who brought the disclosure to you.</w:t>
      </w:r>
    </w:p>
    <w:p w:rsidR="00D856F0" w:rsidRPr="00A71F90" w:rsidRDefault="00D856F0">
      <w:pPr>
        <w:rPr>
          <w:sz w:val="24"/>
        </w:rPr>
      </w:pPr>
    </w:p>
    <w:p w:rsidR="00151975" w:rsidRPr="005B1940" w:rsidRDefault="00151975" w:rsidP="00F160E4">
      <w:pPr>
        <w:pStyle w:val="ListParagraph"/>
        <w:numPr>
          <w:ilvl w:val="0"/>
          <w:numId w:val="28"/>
        </w:numPr>
        <w:rPr>
          <w:sz w:val="24"/>
        </w:rPr>
      </w:pPr>
      <w:r w:rsidRPr="005B1940">
        <w:rPr>
          <w:sz w:val="24"/>
        </w:rPr>
        <w:t>You need to decide on immediate support for the participant who has made the disclosure. You should give them information about what longer term help is available.</w:t>
      </w:r>
    </w:p>
    <w:p w:rsidR="00151975" w:rsidRPr="00A71F90" w:rsidRDefault="00151975">
      <w:pPr>
        <w:rPr>
          <w:sz w:val="24"/>
        </w:rPr>
      </w:pPr>
    </w:p>
    <w:p w:rsidR="00151975" w:rsidRPr="005B1940" w:rsidRDefault="00151975" w:rsidP="00F160E4">
      <w:pPr>
        <w:pStyle w:val="ListParagraph"/>
        <w:numPr>
          <w:ilvl w:val="0"/>
          <w:numId w:val="28"/>
        </w:numPr>
        <w:rPr>
          <w:sz w:val="24"/>
        </w:rPr>
      </w:pPr>
      <w:r w:rsidRPr="005B1940">
        <w:rPr>
          <w:sz w:val="24"/>
        </w:rPr>
        <w:t>You may want to discuss with the participant whether they want to stay at the event (see 5 below). If she or he decides to go home you will need to ensure two team members accompany them on their journey. Ask the participant who they would like to accompany them.</w:t>
      </w:r>
    </w:p>
    <w:p w:rsidR="00151975" w:rsidRPr="00A71F90" w:rsidRDefault="00151975"/>
    <w:p w:rsidR="00151975" w:rsidRPr="00A71F90" w:rsidRDefault="00151975" w:rsidP="00F160E4">
      <w:pPr>
        <w:pStyle w:val="ListParagraph"/>
        <w:numPr>
          <w:ilvl w:val="0"/>
          <w:numId w:val="28"/>
        </w:numPr>
      </w:pPr>
      <w:r w:rsidRPr="00A71F90">
        <w:t>Y</w:t>
      </w:r>
      <w:r w:rsidRPr="005B1940">
        <w:rPr>
          <w:sz w:val="24"/>
        </w:rPr>
        <w:t>ou may need to inform their parents or carers about the incident, the action you have taken and reasons for your decision. You may want to talk to the participant about how this is done.</w:t>
      </w:r>
    </w:p>
    <w:p w:rsidR="00151975" w:rsidRPr="00A71F90" w:rsidRDefault="00151975"/>
    <w:p w:rsidR="00151975" w:rsidRPr="005B1940" w:rsidRDefault="00151975" w:rsidP="00F160E4">
      <w:pPr>
        <w:pStyle w:val="ListParagraph"/>
        <w:numPr>
          <w:ilvl w:val="0"/>
          <w:numId w:val="28"/>
        </w:numPr>
        <w:rPr>
          <w:sz w:val="24"/>
        </w:rPr>
      </w:pPr>
      <w:r w:rsidRPr="005B1940">
        <w:rPr>
          <w:sz w:val="24"/>
        </w:rPr>
        <w:t>If the disclosure concerns another participant or a team member at the event and you have decided not to make a referral you will need to talk to the person about whom the disclosure was made. You will need to decide, along with the responsible person and other staff if appropriate, whether they should remain at the event. In making this decision you should be sensitive to the person making the disclosure and the person about who the disclosure has been made and take account of any advice from any outside agency. You should inform the person who has made the disclosure and the person who the disclosure was made about of your decision. Depending on your decision the participant may wish to reconsider whether they want to stay at the event or not. If either person decides to leave the event then it is important that the reasons for their leaving are kept confidential from other team members and participants.</w:t>
      </w:r>
    </w:p>
    <w:p w:rsidR="00151975" w:rsidRPr="00A71F90" w:rsidRDefault="00151975">
      <w:pPr>
        <w:rPr>
          <w:sz w:val="24"/>
        </w:rPr>
      </w:pPr>
    </w:p>
    <w:p w:rsidR="00151975" w:rsidRPr="005B1940" w:rsidRDefault="00151975" w:rsidP="00F160E4">
      <w:pPr>
        <w:pStyle w:val="ListParagraph"/>
        <w:numPr>
          <w:ilvl w:val="0"/>
          <w:numId w:val="28"/>
        </w:numPr>
        <w:rPr>
          <w:sz w:val="24"/>
        </w:rPr>
      </w:pPr>
      <w:r w:rsidRPr="005B1940">
        <w:rPr>
          <w:sz w:val="24"/>
        </w:rPr>
        <w:t>It is important that there is discussion about the possibility of the person making the disclosure coming into contact with the person whom it was about and an agreement reached about how this should be dealt with.</w:t>
      </w:r>
    </w:p>
    <w:p w:rsidR="00151975" w:rsidRPr="00A71F90" w:rsidRDefault="00151975">
      <w:pPr>
        <w:rPr>
          <w:sz w:val="24"/>
        </w:rPr>
      </w:pPr>
    </w:p>
    <w:p w:rsidR="00151975" w:rsidRPr="005B1940" w:rsidRDefault="00151975" w:rsidP="00F160E4">
      <w:pPr>
        <w:pStyle w:val="ListParagraph"/>
        <w:numPr>
          <w:ilvl w:val="0"/>
          <w:numId w:val="28"/>
        </w:numPr>
        <w:rPr>
          <w:sz w:val="24"/>
        </w:rPr>
      </w:pPr>
      <w:r w:rsidRPr="005B1940">
        <w:rPr>
          <w:sz w:val="24"/>
        </w:rPr>
        <w:t>Once the safety of those involved is a</w:t>
      </w:r>
      <w:r w:rsidR="005B1940" w:rsidRPr="005B1940">
        <w:rPr>
          <w:sz w:val="24"/>
        </w:rPr>
        <w:t xml:space="preserve">ssured you will need to balance </w:t>
      </w:r>
      <w:r w:rsidRPr="005B1940">
        <w:rPr>
          <w:sz w:val="24"/>
        </w:rPr>
        <w:t>their needs with the needs of the event, other participants and the team.</w:t>
      </w:r>
    </w:p>
    <w:p w:rsidR="00151975" w:rsidRPr="00A71F90" w:rsidRDefault="00151975">
      <w:pPr>
        <w:rPr>
          <w:b/>
          <w:bCs/>
          <w:sz w:val="24"/>
        </w:rPr>
      </w:pPr>
    </w:p>
    <w:p w:rsidR="00151975" w:rsidRPr="000D4557" w:rsidRDefault="00151975" w:rsidP="000D4557">
      <w:pPr>
        <w:jc w:val="center"/>
        <w:rPr>
          <w:sz w:val="28"/>
          <w:szCs w:val="28"/>
          <w:u w:val="single"/>
        </w:rPr>
      </w:pPr>
      <w:r w:rsidRPr="000D4557">
        <w:rPr>
          <w:b/>
          <w:bCs/>
          <w:sz w:val="28"/>
          <w:szCs w:val="28"/>
          <w:u w:val="single"/>
        </w:rPr>
        <w:t>You should now fill out the disclosure reporting form</w:t>
      </w:r>
      <w:r w:rsidR="00D856F0" w:rsidRPr="000D4557">
        <w:rPr>
          <w:b/>
          <w:bCs/>
          <w:sz w:val="28"/>
          <w:szCs w:val="28"/>
          <w:u w:val="single"/>
        </w:rPr>
        <w:t>.</w:t>
      </w:r>
    </w:p>
    <w:p w:rsidR="00151975" w:rsidRPr="000D4557" w:rsidRDefault="00151975" w:rsidP="000D4557">
      <w:pPr>
        <w:jc w:val="center"/>
        <w:rPr>
          <w:sz w:val="28"/>
          <w:szCs w:val="28"/>
        </w:rPr>
      </w:pPr>
    </w:p>
    <w:p w:rsidR="00652975" w:rsidRDefault="00652975" w:rsidP="00652975"/>
    <w:p w:rsidR="00652975" w:rsidRDefault="00652975" w:rsidP="00652975"/>
    <w:p w:rsidR="00652975" w:rsidRDefault="00652975" w:rsidP="00652975"/>
    <w:p w:rsidR="00652975" w:rsidRDefault="00652975" w:rsidP="00652975"/>
    <w:p w:rsidR="00652975" w:rsidRDefault="00652975" w:rsidP="00652975"/>
    <w:p w:rsidR="00652975" w:rsidRDefault="00652975" w:rsidP="00652975"/>
    <w:p w:rsidR="00652975" w:rsidRPr="00A71F90" w:rsidRDefault="00652975" w:rsidP="00652975">
      <w:pPr>
        <w:sectPr w:rsidR="00652975" w:rsidRPr="00A71F90" w:rsidSect="00102C53">
          <w:headerReference w:type="default" r:id="rId11"/>
          <w:footerReference w:type="even" r:id="rId12"/>
          <w:footerReference w:type="default" r:id="rId13"/>
          <w:headerReference w:type="first" r:id="rId14"/>
          <w:footerReference w:type="first" r:id="rId15"/>
          <w:pgSz w:w="11899" w:h="16838"/>
          <w:pgMar w:top="1440" w:right="1440" w:bottom="1440" w:left="1440" w:header="706" w:footer="590" w:gutter="0"/>
          <w:cols w:space="708"/>
          <w:docGrid w:linePitch="299"/>
        </w:sectPr>
      </w:pPr>
    </w:p>
    <w:p w:rsidR="00652975" w:rsidRPr="00D856F0" w:rsidRDefault="00652975" w:rsidP="00652975">
      <w:pPr>
        <w:pStyle w:val="QuakersBodyText"/>
        <w:jc w:val="center"/>
        <w:rPr>
          <w:rStyle w:val="QuakersSubHeadChar"/>
          <w:rFonts w:ascii="Arial" w:hAnsi="Arial"/>
          <w:sz w:val="28"/>
          <w:u w:val="single"/>
          <w:lang w:val="en-GB"/>
        </w:rPr>
      </w:pPr>
      <w:r w:rsidRPr="00D856F0">
        <w:rPr>
          <w:rStyle w:val="QuakersSubHeadChar"/>
          <w:rFonts w:ascii="Arial" w:hAnsi="Arial"/>
          <w:sz w:val="28"/>
          <w:u w:val="single"/>
          <w:lang w:val="en-GB"/>
        </w:rPr>
        <w:lastRenderedPageBreak/>
        <w:t>Section 5: Procedure</w:t>
      </w:r>
      <w:r>
        <w:rPr>
          <w:rStyle w:val="QuakersSubHeadChar"/>
          <w:rFonts w:ascii="Arial" w:hAnsi="Arial"/>
          <w:sz w:val="28"/>
          <w:u w:val="single"/>
          <w:lang w:val="en-GB"/>
        </w:rPr>
        <w:t>s</w:t>
      </w:r>
      <w:r w:rsidRPr="00D856F0">
        <w:rPr>
          <w:rStyle w:val="QuakersSubHeadChar"/>
          <w:rFonts w:ascii="Arial" w:hAnsi="Arial"/>
          <w:sz w:val="28"/>
          <w:u w:val="single"/>
          <w:lang w:val="en-GB"/>
        </w:rPr>
        <w:t xml:space="preserve"> and guidance for the responsible adult at the event</w:t>
      </w:r>
    </w:p>
    <w:p w:rsidR="00652975" w:rsidRPr="00A71F90" w:rsidRDefault="00652975" w:rsidP="00652975">
      <w:pPr>
        <w:rPr>
          <w:sz w:val="24"/>
        </w:rPr>
      </w:pPr>
    </w:p>
    <w:p w:rsidR="00652975" w:rsidRPr="00A71F90" w:rsidRDefault="00652975" w:rsidP="00652975">
      <w:pPr>
        <w:pStyle w:val="QuakersBodyText"/>
      </w:pPr>
      <w:r w:rsidRPr="00A71F90">
        <w:rPr>
          <w:sz w:val="24"/>
        </w:rPr>
        <w:t>This Procedure and guidance applies to the GM staff member responsible for the event.</w:t>
      </w:r>
      <w:r w:rsidRPr="00A71F90">
        <w:t xml:space="preserve"> </w:t>
      </w:r>
    </w:p>
    <w:p w:rsidR="00652975" w:rsidRPr="00A71F90" w:rsidRDefault="00652975" w:rsidP="00652975"/>
    <w:p w:rsidR="00652975" w:rsidRPr="00D856F0" w:rsidRDefault="00652975" w:rsidP="00652975">
      <w:pPr>
        <w:pStyle w:val="QuakersSubHead"/>
        <w:rPr>
          <w:rFonts w:ascii="Arial" w:hAnsi="Arial"/>
          <w:sz w:val="24"/>
          <w:u w:val="single"/>
          <w:lang w:val="en-GB"/>
        </w:rPr>
      </w:pPr>
      <w:r w:rsidRPr="00D856F0">
        <w:rPr>
          <w:rFonts w:ascii="Arial" w:hAnsi="Arial"/>
          <w:sz w:val="24"/>
          <w:u w:val="single"/>
          <w:lang w:val="en-GB"/>
        </w:rPr>
        <w:t xml:space="preserve">Procedure and Required Action </w:t>
      </w:r>
    </w:p>
    <w:p w:rsidR="00652975" w:rsidRPr="00D856F0" w:rsidRDefault="00652975" w:rsidP="00652975">
      <w:pPr>
        <w:pStyle w:val="QuakersSubHead"/>
        <w:rPr>
          <w:sz w:val="24"/>
          <w:u w:val="single"/>
          <w:lang w:val="en-GB"/>
        </w:rPr>
      </w:pPr>
    </w:p>
    <w:p w:rsidR="00652975" w:rsidRPr="00A71F90" w:rsidRDefault="00652975" w:rsidP="00652975">
      <w:pPr>
        <w:rPr>
          <w:sz w:val="24"/>
        </w:rPr>
      </w:pPr>
      <w:r w:rsidRPr="00A71F90">
        <w:rPr>
          <w:sz w:val="24"/>
        </w:rPr>
        <w:t xml:space="preserve">If an individual makes a disclosure about himself or herself or someone else or a team member makes a disclosure to you about another team member you </w:t>
      </w:r>
      <w:r w:rsidRPr="00A71F90">
        <w:rPr>
          <w:b/>
          <w:bCs/>
          <w:sz w:val="24"/>
        </w:rPr>
        <w:t xml:space="preserve">must </w:t>
      </w:r>
      <w:r w:rsidRPr="00A71F90">
        <w:rPr>
          <w:sz w:val="24"/>
        </w:rPr>
        <w:t>follow the Procedure and required action in Section 3.</w:t>
      </w:r>
      <w:r w:rsidRPr="00A71F90">
        <w:rPr>
          <w:rFonts w:cs="Arial"/>
          <w:sz w:val="24"/>
        </w:rPr>
        <w:t xml:space="preserve"> </w:t>
      </w:r>
    </w:p>
    <w:p w:rsidR="00652975" w:rsidRPr="00A71F90" w:rsidRDefault="00652975" w:rsidP="00652975">
      <w:pPr>
        <w:overflowPunct w:val="0"/>
        <w:autoSpaceDE w:val="0"/>
        <w:autoSpaceDN w:val="0"/>
        <w:adjustRightInd w:val="0"/>
        <w:rPr>
          <w:sz w:val="24"/>
        </w:rPr>
      </w:pPr>
    </w:p>
    <w:p w:rsidR="00652975" w:rsidRPr="00A71F90" w:rsidRDefault="00652975" w:rsidP="00F160E4">
      <w:pPr>
        <w:numPr>
          <w:ilvl w:val="0"/>
          <w:numId w:val="19"/>
        </w:numPr>
        <w:overflowPunct w:val="0"/>
        <w:autoSpaceDE w:val="0"/>
        <w:autoSpaceDN w:val="0"/>
        <w:adjustRightInd w:val="0"/>
        <w:rPr>
          <w:rFonts w:cs="Arial"/>
          <w:sz w:val="24"/>
        </w:rPr>
      </w:pPr>
      <w:r w:rsidRPr="00A71F90">
        <w:rPr>
          <w:sz w:val="24"/>
        </w:rPr>
        <w:t xml:space="preserve">The Safeguarding Co-ordinator is in charge of the disclosure Procedure. They may or may not inform you.  </w:t>
      </w:r>
    </w:p>
    <w:p w:rsidR="00652975" w:rsidRPr="00A71F90" w:rsidRDefault="00652975" w:rsidP="00652975">
      <w:pPr>
        <w:overflowPunct w:val="0"/>
        <w:autoSpaceDE w:val="0"/>
        <w:autoSpaceDN w:val="0"/>
        <w:adjustRightInd w:val="0"/>
        <w:rPr>
          <w:rFonts w:cs="Arial"/>
          <w:sz w:val="24"/>
        </w:rPr>
      </w:pPr>
    </w:p>
    <w:p w:rsidR="00652975" w:rsidRPr="00A71F90" w:rsidRDefault="00652975" w:rsidP="00F160E4">
      <w:pPr>
        <w:numPr>
          <w:ilvl w:val="0"/>
          <w:numId w:val="19"/>
        </w:numPr>
        <w:overflowPunct w:val="0"/>
        <w:autoSpaceDE w:val="0"/>
        <w:autoSpaceDN w:val="0"/>
        <w:adjustRightInd w:val="0"/>
        <w:rPr>
          <w:rFonts w:cs="Arial"/>
          <w:sz w:val="24"/>
        </w:rPr>
      </w:pPr>
      <w:r w:rsidRPr="00A71F90">
        <w:rPr>
          <w:rFonts w:cs="Arial"/>
          <w:sz w:val="24"/>
        </w:rPr>
        <w:t>The team member who took the disclosure will need time to complete a disclosure reporting form and to talk to the Safeguarding Co-ordinator about what has happened. You should make sure that the team member concerned has the time needed. You should ensure that any responsibilities they have to the event are covered.</w:t>
      </w:r>
    </w:p>
    <w:p w:rsidR="00652975" w:rsidRPr="00A71F90" w:rsidRDefault="00652975" w:rsidP="00652975">
      <w:pPr>
        <w:pStyle w:val="Footer"/>
        <w:tabs>
          <w:tab w:val="clear" w:pos="4320"/>
          <w:tab w:val="clear" w:pos="8640"/>
        </w:tabs>
        <w:overflowPunct w:val="0"/>
        <w:autoSpaceDE w:val="0"/>
        <w:autoSpaceDN w:val="0"/>
        <w:adjustRightInd w:val="0"/>
        <w:rPr>
          <w:rFonts w:cs="Arial"/>
          <w:sz w:val="24"/>
        </w:rPr>
      </w:pPr>
    </w:p>
    <w:p w:rsidR="00652975" w:rsidRPr="00A71F90" w:rsidRDefault="00652975" w:rsidP="00F160E4">
      <w:pPr>
        <w:numPr>
          <w:ilvl w:val="0"/>
          <w:numId w:val="19"/>
        </w:numPr>
        <w:overflowPunct w:val="0"/>
        <w:autoSpaceDE w:val="0"/>
        <w:autoSpaceDN w:val="0"/>
        <w:adjustRightInd w:val="0"/>
        <w:rPr>
          <w:rFonts w:cs="Arial"/>
          <w:sz w:val="24"/>
        </w:rPr>
      </w:pPr>
      <w:r w:rsidRPr="00A71F90">
        <w:rPr>
          <w:sz w:val="24"/>
        </w:rPr>
        <w:t>If a disclosure is made about another team member, the Safeguarding Co-ordinator may speak to you about whether they remain at the event. If they are required to leave it is important that you do not give reasons for this to other team members, participants or other individuals.</w:t>
      </w:r>
    </w:p>
    <w:p w:rsidR="00652975" w:rsidRPr="00A71F90" w:rsidRDefault="00652975" w:rsidP="00652975">
      <w:pPr>
        <w:overflowPunct w:val="0"/>
        <w:autoSpaceDE w:val="0"/>
        <w:autoSpaceDN w:val="0"/>
        <w:adjustRightInd w:val="0"/>
        <w:rPr>
          <w:rFonts w:cs="Arial"/>
          <w:sz w:val="24"/>
        </w:rPr>
      </w:pPr>
    </w:p>
    <w:p w:rsidR="00652975" w:rsidRPr="00A71F90" w:rsidRDefault="00652975" w:rsidP="00652975"/>
    <w:p w:rsidR="00652975" w:rsidRDefault="00652975" w:rsidP="00652975">
      <w:pPr>
        <w:pStyle w:val="QuakersSubHead"/>
        <w:rPr>
          <w:rFonts w:ascii="Arial" w:hAnsi="Arial"/>
          <w:sz w:val="24"/>
          <w:u w:val="single"/>
          <w:lang w:val="en-GB"/>
        </w:rPr>
      </w:pPr>
      <w:r w:rsidRPr="00D856F0">
        <w:rPr>
          <w:rFonts w:ascii="Arial" w:hAnsi="Arial"/>
          <w:sz w:val="24"/>
          <w:u w:val="single"/>
          <w:lang w:val="en-GB"/>
        </w:rPr>
        <w:t>Guidance on briefing the team and sharing information with the team and participants</w:t>
      </w:r>
    </w:p>
    <w:p w:rsidR="00652975" w:rsidRPr="00D856F0" w:rsidRDefault="00652975" w:rsidP="00652975">
      <w:pPr>
        <w:pStyle w:val="QuakersSubHead"/>
        <w:rPr>
          <w:rFonts w:ascii="Arial" w:hAnsi="Arial"/>
          <w:sz w:val="24"/>
          <w:u w:val="single"/>
          <w:lang w:val="en-GB"/>
        </w:rPr>
      </w:pPr>
    </w:p>
    <w:p w:rsidR="00652975" w:rsidRPr="00A71F90" w:rsidRDefault="00652975" w:rsidP="00652975">
      <w:pPr>
        <w:pStyle w:val="QuakersBodyText"/>
        <w:rPr>
          <w:sz w:val="24"/>
        </w:rPr>
      </w:pPr>
      <w:r w:rsidRPr="00A71F90">
        <w:rPr>
          <w:sz w:val="24"/>
        </w:rPr>
        <w:t>It is important to brief the team about the incident in an appropriate way:</w:t>
      </w:r>
    </w:p>
    <w:p w:rsidR="00652975" w:rsidRPr="00A71F90" w:rsidRDefault="00652975" w:rsidP="00652975"/>
    <w:p w:rsidR="00652975" w:rsidRPr="00A71F90" w:rsidRDefault="00652975" w:rsidP="00F160E4">
      <w:pPr>
        <w:pStyle w:val="QuakersBullet"/>
        <w:numPr>
          <w:ilvl w:val="0"/>
          <w:numId w:val="20"/>
        </w:numPr>
        <w:rPr>
          <w:sz w:val="24"/>
        </w:rPr>
      </w:pPr>
      <w:r w:rsidRPr="00A71F90">
        <w:rPr>
          <w:sz w:val="24"/>
        </w:rPr>
        <w:t>Tell them that there has been an incident and you are acting within the event guidelines, the GM disclosure Procedure and within confidentiality guidelines.</w:t>
      </w:r>
    </w:p>
    <w:p w:rsidR="00652975" w:rsidRPr="00A71F90" w:rsidRDefault="00652975" w:rsidP="00652975">
      <w:pPr>
        <w:pStyle w:val="QuakersBullet"/>
        <w:rPr>
          <w:sz w:val="24"/>
        </w:rPr>
      </w:pPr>
    </w:p>
    <w:p w:rsidR="00652975" w:rsidRPr="00A71F90" w:rsidRDefault="00652975" w:rsidP="00F160E4">
      <w:pPr>
        <w:pStyle w:val="QuakersBullet"/>
        <w:numPr>
          <w:ilvl w:val="0"/>
          <w:numId w:val="20"/>
        </w:numPr>
        <w:rPr>
          <w:sz w:val="24"/>
        </w:rPr>
      </w:pPr>
      <w:r w:rsidRPr="00A71F90">
        <w:rPr>
          <w:sz w:val="24"/>
        </w:rPr>
        <w:t>Emphasise the privacy of what is happening - this is crucial for the safety and wellbeing of the person who has made the disclosure. The role of the team is to keep the event working. If there is any rumour or gossip this will need to be stopped by team members saying that something has happened and decisions are being made in line with procedures and this is confidential to the people directly involved.</w:t>
      </w:r>
    </w:p>
    <w:p w:rsidR="00652975" w:rsidRPr="00A71F90" w:rsidRDefault="00652975" w:rsidP="00652975">
      <w:pPr>
        <w:pStyle w:val="QuakersBullet"/>
        <w:rPr>
          <w:sz w:val="24"/>
        </w:rPr>
      </w:pPr>
    </w:p>
    <w:p w:rsidR="00652975" w:rsidRPr="00A71F90" w:rsidRDefault="00652975" w:rsidP="00F160E4">
      <w:pPr>
        <w:pStyle w:val="QuakersBullet"/>
        <w:numPr>
          <w:ilvl w:val="0"/>
          <w:numId w:val="20"/>
        </w:numPr>
        <w:rPr>
          <w:sz w:val="24"/>
        </w:rPr>
      </w:pPr>
      <w:r w:rsidRPr="00A71F90">
        <w:rPr>
          <w:sz w:val="24"/>
        </w:rPr>
        <w:t>Talk with the Team about what information to share with the rest of the participants and how to do this in a way that respects privacy and avoid what has happened dominating the event.</w:t>
      </w:r>
    </w:p>
    <w:p w:rsidR="00652975" w:rsidRPr="00A71F90" w:rsidRDefault="00652975" w:rsidP="00652975">
      <w:pPr>
        <w:pStyle w:val="QuakersBullet"/>
        <w:rPr>
          <w:sz w:val="24"/>
        </w:rPr>
      </w:pPr>
    </w:p>
    <w:p w:rsidR="00652975" w:rsidRPr="00A71F90" w:rsidRDefault="00652975" w:rsidP="00F160E4">
      <w:pPr>
        <w:pStyle w:val="QuakersBullet"/>
        <w:numPr>
          <w:ilvl w:val="0"/>
          <w:numId w:val="20"/>
        </w:numPr>
        <w:rPr>
          <w:sz w:val="24"/>
        </w:rPr>
      </w:pPr>
      <w:r w:rsidRPr="00A71F90">
        <w:rPr>
          <w:sz w:val="24"/>
        </w:rPr>
        <w:t>You will need to think about the right time to give team members the opportunity to talk briefly about any impact the disclosure has had on them. Tell them when this will be. Be prepared to offer links to other services after the event (See list in Section 6)</w:t>
      </w:r>
    </w:p>
    <w:p w:rsidR="00652975" w:rsidRPr="00A71F90" w:rsidRDefault="00652975" w:rsidP="00652975">
      <w:pPr>
        <w:pStyle w:val="QuakersBullet"/>
        <w:rPr>
          <w:sz w:val="24"/>
        </w:rPr>
      </w:pPr>
    </w:p>
    <w:p w:rsidR="00652975" w:rsidRPr="00A71F90" w:rsidRDefault="00652975" w:rsidP="00F160E4">
      <w:pPr>
        <w:pStyle w:val="QuakersBullet"/>
        <w:numPr>
          <w:ilvl w:val="0"/>
          <w:numId w:val="20"/>
        </w:numPr>
        <w:rPr>
          <w:sz w:val="24"/>
        </w:rPr>
      </w:pPr>
      <w:r w:rsidRPr="00A71F90">
        <w:rPr>
          <w:sz w:val="24"/>
        </w:rPr>
        <w:t xml:space="preserve">Consider what support the team member who received the disclosure needs at this point. </w:t>
      </w:r>
    </w:p>
    <w:p w:rsidR="00652975" w:rsidRPr="00A71F90" w:rsidRDefault="00652975" w:rsidP="00652975">
      <w:pPr>
        <w:pStyle w:val="QuakersBullet"/>
        <w:rPr>
          <w:sz w:val="24"/>
        </w:rPr>
      </w:pPr>
    </w:p>
    <w:p w:rsidR="00652975" w:rsidRPr="00A71F90" w:rsidRDefault="00652975" w:rsidP="00F160E4">
      <w:pPr>
        <w:pStyle w:val="QuakersBullet"/>
        <w:numPr>
          <w:ilvl w:val="0"/>
          <w:numId w:val="20"/>
        </w:numPr>
        <w:rPr>
          <w:sz w:val="24"/>
        </w:rPr>
      </w:pPr>
      <w:r w:rsidRPr="00A71F90">
        <w:rPr>
          <w:sz w:val="24"/>
        </w:rPr>
        <w:t>lf outside agencies become involved they will advise you whether and how information is shared with team members and/or participants.</w:t>
      </w:r>
    </w:p>
    <w:p w:rsidR="006A4E10" w:rsidRDefault="006A4E10" w:rsidP="006A4E10">
      <w:pPr>
        <w:pStyle w:val="QuakersBodyText"/>
        <w:rPr>
          <w:rStyle w:val="QuakersSubHeadChar"/>
          <w:sz w:val="28"/>
          <w:lang w:val="en-GB"/>
        </w:rPr>
      </w:pPr>
    </w:p>
    <w:p w:rsidR="006A4E10" w:rsidRPr="00D856F0" w:rsidRDefault="006A4E10" w:rsidP="006A4E10">
      <w:pPr>
        <w:pStyle w:val="QuakersBodyText"/>
        <w:jc w:val="center"/>
        <w:rPr>
          <w:rStyle w:val="QuakersSubHeadChar"/>
          <w:rFonts w:ascii="Arial" w:hAnsi="Arial"/>
          <w:sz w:val="28"/>
          <w:u w:val="single"/>
          <w:lang w:val="en-GB"/>
        </w:rPr>
      </w:pPr>
      <w:r w:rsidRPr="00D856F0">
        <w:rPr>
          <w:rStyle w:val="QuakersSubHeadChar"/>
          <w:rFonts w:ascii="Arial" w:hAnsi="Arial"/>
          <w:sz w:val="28"/>
          <w:u w:val="single"/>
          <w:lang w:val="en-GB"/>
        </w:rPr>
        <w:t>Section 6: Guidance on referrals and contacting outside agencies</w:t>
      </w:r>
    </w:p>
    <w:p w:rsidR="006A4E10" w:rsidRPr="00D856F0" w:rsidRDefault="006A4E10" w:rsidP="006A4E10">
      <w:pPr>
        <w:pStyle w:val="QuakersBodyText"/>
        <w:jc w:val="center"/>
        <w:rPr>
          <w:sz w:val="24"/>
          <w:u w:val="single"/>
        </w:rPr>
      </w:pPr>
    </w:p>
    <w:p w:rsidR="006A4E10" w:rsidRPr="00A71F90" w:rsidRDefault="006A4E10" w:rsidP="006A4E10">
      <w:pPr>
        <w:pStyle w:val="QuakersBodyText"/>
        <w:rPr>
          <w:sz w:val="24"/>
        </w:rPr>
      </w:pPr>
      <w:r w:rsidRPr="00A71F90">
        <w:rPr>
          <w:sz w:val="24"/>
        </w:rPr>
        <w:t xml:space="preserve">This guidance is intended for the Safeguarding Co-ordinator, it is their responsibility alone to make decisions about referrals and contacting outside organisations. </w:t>
      </w:r>
    </w:p>
    <w:p w:rsidR="006A4E10" w:rsidRPr="00A71F90" w:rsidRDefault="006A4E10" w:rsidP="006A4E10">
      <w:pPr>
        <w:rPr>
          <w:sz w:val="24"/>
        </w:rPr>
      </w:pPr>
    </w:p>
    <w:p w:rsidR="006A4E10" w:rsidRPr="000D4557" w:rsidRDefault="006A4E10" w:rsidP="006A4E10">
      <w:pPr>
        <w:pStyle w:val="BodyText3"/>
        <w:rPr>
          <w:szCs w:val="24"/>
          <w:u w:val="single"/>
          <w:lang w:val="en-GB"/>
        </w:rPr>
      </w:pPr>
      <w:r w:rsidRPr="000D4557">
        <w:rPr>
          <w:szCs w:val="24"/>
          <w:u w:val="single"/>
          <w:lang w:val="en-GB"/>
        </w:rPr>
        <w:t>If it is an emergency call the police immediately on 999 or 112 (the latter enables them to trace where you are calling from).</w:t>
      </w:r>
    </w:p>
    <w:p w:rsidR="006A4E10" w:rsidRPr="00D856F0" w:rsidRDefault="006A4E10" w:rsidP="006A4E10">
      <w:pPr>
        <w:pStyle w:val="QuakersBodyText"/>
        <w:rPr>
          <w:sz w:val="28"/>
          <w:szCs w:val="28"/>
        </w:rPr>
      </w:pPr>
      <w:r w:rsidRPr="00D856F0">
        <w:rPr>
          <w:sz w:val="28"/>
          <w:szCs w:val="28"/>
        </w:rPr>
        <w:t xml:space="preserve"> </w:t>
      </w:r>
    </w:p>
    <w:p w:rsidR="006A4E10" w:rsidRDefault="000D4557" w:rsidP="006A4E10">
      <w:pPr>
        <w:pStyle w:val="QuakersSubHead"/>
        <w:rPr>
          <w:b w:val="0"/>
          <w:bCs/>
          <w:sz w:val="24"/>
        </w:rPr>
      </w:pPr>
      <w:r>
        <w:rPr>
          <w:rFonts w:ascii="Arial" w:hAnsi="Arial"/>
          <w:bCs/>
          <w:sz w:val="24"/>
        </w:rPr>
        <w:t xml:space="preserve">Scottish </w:t>
      </w:r>
      <w:r w:rsidR="006A4E10" w:rsidRPr="004766D8">
        <w:rPr>
          <w:rFonts w:ascii="Arial" w:hAnsi="Arial"/>
          <w:bCs/>
          <w:sz w:val="24"/>
        </w:rPr>
        <w:t>Government information website:</w:t>
      </w:r>
      <w:r w:rsidR="006A4E10">
        <w:rPr>
          <w:b w:val="0"/>
          <w:bCs/>
          <w:sz w:val="24"/>
        </w:rPr>
        <w:t xml:space="preserve"> </w:t>
      </w:r>
      <w:hyperlink r:id="rId16" w:history="1">
        <w:r w:rsidR="006A4E10" w:rsidRPr="00AB7E35">
          <w:rPr>
            <w:rStyle w:val="Hyperlink"/>
            <w:rFonts w:cs="Times New Roman"/>
            <w:szCs w:val="20"/>
          </w:rPr>
          <w:t>http://withscotland.org/public</w:t>
        </w:r>
      </w:hyperlink>
    </w:p>
    <w:p w:rsidR="006A4E10" w:rsidRDefault="006A4E10" w:rsidP="006A4E10">
      <w:pPr>
        <w:pStyle w:val="QuakersSubHead"/>
        <w:rPr>
          <w:b w:val="0"/>
          <w:bCs/>
          <w:sz w:val="24"/>
        </w:rPr>
      </w:pPr>
    </w:p>
    <w:p w:rsidR="006A4E10" w:rsidRPr="00A71F90" w:rsidRDefault="006A4E10" w:rsidP="006A4E10">
      <w:pPr>
        <w:pStyle w:val="QuakersSubHead"/>
        <w:rPr>
          <w:rFonts w:ascii="Arial" w:hAnsi="Arial"/>
          <w:sz w:val="24"/>
          <w:lang w:val="en-GB"/>
        </w:rPr>
      </w:pPr>
      <w:r w:rsidRPr="00A71F90">
        <w:rPr>
          <w:rFonts w:ascii="Arial" w:hAnsi="Arial"/>
          <w:sz w:val="24"/>
          <w:lang w:val="en-GB"/>
        </w:rPr>
        <w:t>Contacting the NSPCC or CCPAS</w:t>
      </w:r>
    </w:p>
    <w:p w:rsidR="006A4E10" w:rsidRPr="000D4557" w:rsidRDefault="006A4E10" w:rsidP="006A4E10">
      <w:pPr>
        <w:pStyle w:val="QuakersBodyText"/>
        <w:rPr>
          <w:sz w:val="20"/>
        </w:rPr>
      </w:pPr>
      <w:r w:rsidRPr="000D4557">
        <w:rPr>
          <w:sz w:val="20"/>
        </w:rPr>
        <w:t>The NSPCC and CCPAS both provide child protection help-lines designed to offer advice and guidance on further action and whether a referral is necessary as do Parentline Scotland</w:t>
      </w:r>
    </w:p>
    <w:p w:rsidR="006A4E10" w:rsidRPr="004766D8" w:rsidRDefault="006A4E10" w:rsidP="006A4E10"/>
    <w:p w:rsidR="006A4E10" w:rsidRPr="000D4557" w:rsidRDefault="006A4E10" w:rsidP="000D4557">
      <w:pPr>
        <w:rPr>
          <w:rFonts w:cs="Arial"/>
          <w:b/>
          <w:sz w:val="24"/>
        </w:rPr>
      </w:pPr>
      <w:r w:rsidRPr="00A71F90">
        <w:rPr>
          <w:rFonts w:cs="Arial"/>
          <w:b/>
          <w:sz w:val="24"/>
        </w:rPr>
        <w:t>Parentline – Scotland</w:t>
      </w:r>
      <w:r w:rsidRPr="00A71F90">
        <w:rPr>
          <w:rFonts w:cs="Arial"/>
          <w:b/>
          <w:sz w:val="24"/>
        </w:rPr>
        <w:tab/>
      </w:r>
      <w:r w:rsidRPr="00A71F90">
        <w:rPr>
          <w:rFonts w:cs="Arial"/>
          <w:b/>
          <w:sz w:val="24"/>
        </w:rPr>
        <w:tab/>
      </w:r>
      <w:r w:rsidRPr="00A71F90">
        <w:rPr>
          <w:rFonts w:cs="Arial"/>
          <w:b/>
          <w:sz w:val="24"/>
        </w:rPr>
        <w:tab/>
      </w:r>
      <w:r w:rsidRPr="00A71F90">
        <w:rPr>
          <w:rFonts w:cs="Arial"/>
          <w:b/>
          <w:sz w:val="24"/>
        </w:rPr>
        <w:tab/>
      </w:r>
      <w:r w:rsidRPr="00A71F90">
        <w:rPr>
          <w:rFonts w:cs="Arial"/>
          <w:b/>
          <w:sz w:val="24"/>
        </w:rPr>
        <w:tab/>
        <w:t>0800 028 2233</w:t>
      </w:r>
    </w:p>
    <w:p w:rsidR="006A4E10" w:rsidRPr="000D4557" w:rsidRDefault="006A4E10" w:rsidP="006A4E10">
      <w:pPr>
        <w:pStyle w:val="QuakersBodyText"/>
        <w:rPr>
          <w:b/>
          <w:bCs/>
          <w:sz w:val="20"/>
        </w:rPr>
      </w:pPr>
      <w:r w:rsidRPr="000D4557">
        <w:rPr>
          <w:sz w:val="20"/>
        </w:rPr>
        <w:t xml:space="preserve">Before you call think about whether you are calling for </w:t>
      </w:r>
      <w:r w:rsidRPr="000D4557">
        <w:rPr>
          <w:b/>
          <w:bCs/>
          <w:sz w:val="20"/>
        </w:rPr>
        <w:t xml:space="preserve">advice </w:t>
      </w:r>
      <w:r w:rsidRPr="000D4557">
        <w:rPr>
          <w:sz w:val="20"/>
        </w:rPr>
        <w:t xml:space="preserve">– to check your thinking on an issue or to discuss making a </w:t>
      </w:r>
      <w:r w:rsidRPr="000D4557">
        <w:rPr>
          <w:b/>
          <w:bCs/>
          <w:sz w:val="20"/>
        </w:rPr>
        <w:t>referral to Social Work or the Police</w:t>
      </w:r>
    </w:p>
    <w:p w:rsidR="006A4E10" w:rsidRPr="000D4557" w:rsidRDefault="006A4E10" w:rsidP="006A4E10">
      <w:pPr>
        <w:pStyle w:val="QuakersBodyText"/>
        <w:rPr>
          <w:sz w:val="20"/>
        </w:rPr>
      </w:pPr>
    </w:p>
    <w:p w:rsidR="006A4E10" w:rsidRPr="00A71F90" w:rsidRDefault="006A4E10" w:rsidP="006A4E10">
      <w:pPr>
        <w:pStyle w:val="QuakersBodyText"/>
        <w:rPr>
          <w:sz w:val="24"/>
        </w:rPr>
      </w:pPr>
      <w:r w:rsidRPr="00A71F90">
        <w:rPr>
          <w:b/>
          <w:bCs/>
          <w:sz w:val="24"/>
        </w:rPr>
        <w:t>NSPCC HELPLINE:</w:t>
      </w:r>
      <w:r w:rsidRPr="00A71F90">
        <w:rPr>
          <w:sz w:val="24"/>
        </w:rPr>
        <w:t xml:space="preserve"> </w:t>
      </w:r>
      <w:r w:rsidRPr="00A71F90">
        <w:rPr>
          <w:b/>
          <w:bCs/>
          <w:sz w:val="24"/>
        </w:rPr>
        <w:t>0808 800 5000</w:t>
      </w:r>
      <w:r w:rsidRPr="00A71F90">
        <w:rPr>
          <w:sz w:val="24"/>
        </w:rPr>
        <w:t xml:space="preserve"> </w:t>
      </w:r>
    </w:p>
    <w:p w:rsidR="006A4E10" w:rsidRPr="00A71F90" w:rsidRDefault="006A4E10" w:rsidP="006A4E10">
      <w:pPr>
        <w:pStyle w:val="QuakersBodyText"/>
        <w:rPr>
          <w:sz w:val="24"/>
        </w:rPr>
      </w:pPr>
      <w:r w:rsidRPr="00A71F90">
        <w:rPr>
          <w:b/>
          <w:bCs/>
          <w:sz w:val="24"/>
        </w:rPr>
        <w:t>TEXTPHONE:</w:t>
      </w:r>
      <w:r w:rsidRPr="00A71F90">
        <w:rPr>
          <w:sz w:val="24"/>
        </w:rPr>
        <w:t xml:space="preserve"> 0800 056 0566. </w:t>
      </w:r>
    </w:p>
    <w:p w:rsidR="006A4E10" w:rsidRPr="000D4557" w:rsidRDefault="006A4E10" w:rsidP="006A4E10">
      <w:pPr>
        <w:pStyle w:val="QuakersBodyText"/>
        <w:rPr>
          <w:sz w:val="20"/>
        </w:rPr>
      </w:pPr>
      <w:r w:rsidRPr="000D4557">
        <w:rPr>
          <w:sz w:val="20"/>
        </w:rPr>
        <w:t xml:space="preserve">You can email the helpline at: </w:t>
      </w:r>
      <w:hyperlink r:id="rId17" w:history="1">
        <w:r w:rsidRPr="000D4557">
          <w:rPr>
            <w:rStyle w:val="Hyperlink"/>
            <w:rFonts w:cs="Times New Roman"/>
            <w:color w:val="auto"/>
            <w:sz w:val="20"/>
            <w:szCs w:val="20"/>
            <w:u w:val="none"/>
          </w:rPr>
          <w:t>help@nspcc.org.uk</w:t>
        </w:r>
      </w:hyperlink>
      <w:r w:rsidRPr="000D4557">
        <w:rPr>
          <w:sz w:val="20"/>
        </w:rPr>
        <w:t xml:space="preserve"> </w:t>
      </w:r>
    </w:p>
    <w:p w:rsidR="006A4E10" w:rsidRPr="00A71F90" w:rsidRDefault="006A4E10" w:rsidP="006A4E10">
      <w:pPr>
        <w:pStyle w:val="QuakersBodyText"/>
        <w:rPr>
          <w:sz w:val="24"/>
          <w:szCs w:val="19"/>
        </w:rPr>
      </w:pPr>
    </w:p>
    <w:p w:rsidR="006A4E10" w:rsidRPr="00A85DAA" w:rsidRDefault="006A4E10" w:rsidP="006A4E10">
      <w:pPr>
        <w:pStyle w:val="QuakersBodyText"/>
        <w:rPr>
          <w:sz w:val="20"/>
        </w:rPr>
      </w:pPr>
      <w:r w:rsidRPr="00A85DAA">
        <w:rPr>
          <w:sz w:val="20"/>
        </w:rPr>
        <w:t xml:space="preserve">The NSPCC will attempt to reply within 24 hours. The help-line website </w:t>
      </w:r>
      <w:r w:rsidRPr="00A85DAA">
        <w:rPr>
          <w:b/>
          <w:bCs/>
          <w:sz w:val="20"/>
        </w:rPr>
        <w:t>https://www.nspcc.org.uk/nspcc/helpline</w:t>
      </w:r>
      <w:r w:rsidRPr="00A85DAA">
        <w:rPr>
          <w:sz w:val="20"/>
        </w:rPr>
        <w:t xml:space="preserve"> contains information about how you can get help by phone including pre-booked appointments, details of the NSPCC’s Cymru/Wales helpline and how to access help in 15 other languages and advice on Child abuse – what it is and what to do if you're worried a child is being abused.</w:t>
      </w:r>
    </w:p>
    <w:p w:rsidR="006A4E10" w:rsidRPr="00A85DAA" w:rsidRDefault="006A4E10" w:rsidP="006A4E10">
      <w:pPr>
        <w:rPr>
          <w:sz w:val="20"/>
        </w:rPr>
      </w:pPr>
    </w:p>
    <w:p w:rsidR="006A4E10" w:rsidRPr="00A71F90" w:rsidRDefault="006A4E10" w:rsidP="006A4E10">
      <w:pPr>
        <w:rPr>
          <w:b/>
          <w:bCs/>
          <w:sz w:val="24"/>
        </w:rPr>
      </w:pPr>
      <w:r>
        <w:rPr>
          <w:b/>
          <w:bCs/>
          <w:sz w:val="24"/>
        </w:rPr>
        <w:t>Parent line: 0800 028 2233 (open Monday to Friday 9.00am – 1.00pm and Saturday &amp; Sunday 12.00noon – 8.00pm)</w:t>
      </w:r>
    </w:p>
    <w:p w:rsidR="006A4E10" w:rsidRPr="00A71F90" w:rsidRDefault="006A4E10" w:rsidP="006A4E10">
      <w:pPr>
        <w:rPr>
          <w:sz w:val="24"/>
        </w:rPr>
      </w:pPr>
    </w:p>
    <w:p w:rsidR="006A4E10" w:rsidRPr="00A71F90" w:rsidRDefault="006A4E10" w:rsidP="006A4E10">
      <w:pPr>
        <w:pStyle w:val="BodyText2"/>
        <w:rPr>
          <w:rFonts w:cs="Times New Roman"/>
          <w:bCs w:val="0"/>
        </w:rPr>
      </w:pPr>
      <w:r w:rsidRPr="00A71F90">
        <w:rPr>
          <w:rFonts w:cs="Times New Roman"/>
          <w:b/>
        </w:rPr>
        <w:t>CCPAS HELPLINE:</w:t>
      </w:r>
      <w:r w:rsidRPr="00A71F90">
        <w:rPr>
          <w:rFonts w:cs="Times New Roman"/>
          <w:bCs w:val="0"/>
        </w:rPr>
        <w:t xml:space="preserve"> </w:t>
      </w:r>
      <w:r w:rsidRPr="00A71F90">
        <w:rPr>
          <w:rFonts w:cs="Times New Roman"/>
          <w:b/>
        </w:rPr>
        <w:t>0845 120 4550</w:t>
      </w:r>
    </w:p>
    <w:p w:rsidR="006A4E10" w:rsidRPr="00A71F90" w:rsidRDefault="006A4E10" w:rsidP="006A4E10">
      <w:pPr>
        <w:pStyle w:val="QuakersBodyText"/>
        <w:rPr>
          <w:sz w:val="24"/>
        </w:rPr>
      </w:pPr>
    </w:p>
    <w:p w:rsidR="006A4E10" w:rsidRPr="00A71F90" w:rsidRDefault="006A4E10" w:rsidP="006A4E10">
      <w:pPr>
        <w:pStyle w:val="QuakersBodyText"/>
        <w:rPr>
          <w:sz w:val="24"/>
        </w:rPr>
      </w:pPr>
      <w:r w:rsidRPr="00A71F90">
        <w:rPr>
          <w:sz w:val="24"/>
        </w:rPr>
        <w:t>Remember to give your name, the organisatio</w:t>
      </w:r>
      <w:r w:rsidR="00A85DAA">
        <w:rPr>
          <w:sz w:val="24"/>
        </w:rPr>
        <w:t>n: Religious Society of Friends(Quakers) Scotland,</w:t>
      </w:r>
      <w:r w:rsidRPr="00A71F90">
        <w:rPr>
          <w:sz w:val="24"/>
        </w:rPr>
        <w:t xml:space="preserve"> and the event that you are calling from.</w:t>
      </w:r>
    </w:p>
    <w:p w:rsidR="005B1940" w:rsidRPr="00A85DAA" w:rsidRDefault="006A4E10" w:rsidP="00A85DAA">
      <w:pPr>
        <w:pStyle w:val="QuakersBodyText"/>
        <w:rPr>
          <w:sz w:val="24"/>
        </w:rPr>
      </w:pPr>
      <w:r w:rsidRPr="00A71F90">
        <w:rPr>
          <w:sz w:val="24"/>
        </w:rPr>
        <w:t xml:space="preserve"> </w:t>
      </w:r>
    </w:p>
    <w:p w:rsidR="006A4E10" w:rsidRDefault="006A4E10" w:rsidP="006A4E10">
      <w:pPr>
        <w:pStyle w:val="QuakersSubHead"/>
        <w:rPr>
          <w:rFonts w:ascii="Arial" w:hAnsi="Arial"/>
          <w:sz w:val="24"/>
          <w:u w:val="single"/>
          <w:lang w:val="en-GB"/>
        </w:rPr>
      </w:pPr>
      <w:r w:rsidRPr="00D856F0">
        <w:rPr>
          <w:rFonts w:ascii="Arial" w:hAnsi="Arial"/>
          <w:sz w:val="24"/>
          <w:u w:val="single"/>
          <w:lang w:val="en-GB"/>
        </w:rPr>
        <w:t>Making a referral</w:t>
      </w:r>
    </w:p>
    <w:p w:rsidR="006A4E10" w:rsidRPr="00D856F0" w:rsidRDefault="006A4E10" w:rsidP="006A4E10">
      <w:pPr>
        <w:pStyle w:val="QuakersSubHead"/>
        <w:rPr>
          <w:rFonts w:ascii="Arial" w:hAnsi="Arial"/>
          <w:sz w:val="24"/>
          <w:u w:val="single"/>
          <w:lang w:val="en-GB"/>
        </w:rPr>
      </w:pPr>
    </w:p>
    <w:p w:rsidR="006A4E10" w:rsidRPr="00A85DAA" w:rsidRDefault="006A4E10" w:rsidP="00A85DAA">
      <w:pPr>
        <w:pStyle w:val="QuakersBodyText"/>
        <w:rPr>
          <w:b/>
          <w:bCs/>
          <w:sz w:val="24"/>
        </w:rPr>
      </w:pPr>
      <w:r w:rsidRPr="00A71F90">
        <w:rPr>
          <w:sz w:val="24"/>
        </w:rPr>
        <w:t>This will be discussed when you phone the NSPCC/CCPAS</w:t>
      </w:r>
      <w:r>
        <w:rPr>
          <w:sz w:val="24"/>
        </w:rPr>
        <w:t>/Parentline</w:t>
      </w:r>
      <w:r w:rsidRPr="00A71F90">
        <w:rPr>
          <w:sz w:val="24"/>
        </w:rPr>
        <w:t xml:space="preserve">. Once </w:t>
      </w:r>
      <w:r>
        <w:rPr>
          <w:sz w:val="24"/>
        </w:rPr>
        <w:t xml:space="preserve">it </w:t>
      </w:r>
      <w:r w:rsidRPr="00A71F90">
        <w:rPr>
          <w:sz w:val="24"/>
        </w:rPr>
        <w:t xml:space="preserve">has </w:t>
      </w:r>
      <w:r>
        <w:rPr>
          <w:sz w:val="24"/>
        </w:rPr>
        <w:t xml:space="preserve">been </w:t>
      </w:r>
      <w:r w:rsidRPr="00A71F90">
        <w:rPr>
          <w:sz w:val="24"/>
        </w:rPr>
        <w:t>agreed that a referral needs to be made, this will be done either through the</w:t>
      </w:r>
      <w:r>
        <w:rPr>
          <w:sz w:val="24"/>
        </w:rPr>
        <w:t xml:space="preserve"> </w:t>
      </w:r>
      <w:r>
        <w:rPr>
          <w:b/>
          <w:bCs/>
          <w:sz w:val="24"/>
        </w:rPr>
        <w:t>Social Work or the Police. The Scottish Government website provides details of who to contact via a postcode search to the relevant child protection guidance for each Local Authority area.</w:t>
      </w:r>
    </w:p>
    <w:p w:rsidR="006A4E10" w:rsidRPr="00FA1F70" w:rsidRDefault="006A4E10" w:rsidP="006A4E10">
      <w:pPr>
        <w:pStyle w:val="QuakersSubHead"/>
        <w:jc w:val="center"/>
        <w:rPr>
          <w:rFonts w:ascii="Arial" w:hAnsi="Arial"/>
          <w:sz w:val="28"/>
          <w:u w:val="single"/>
          <w:lang w:val="en-GB"/>
        </w:rPr>
      </w:pPr>
      <w:r w:rsidRPr="00FA1F70">
        <w:rPr>
          <w:rFonts w:ascii="Arial" w:hAnsi="Arial"/>
          <w:sz w:val="28"/>
          <w:u w:val="single"/>
          <w:lang w:val="en-GB"/>
        </w:rPr>
        <w:lastRenderedPageBreak/>
        <w:t>Section 7: Guidance on</w:t>
      </w:r>
      <w:r>
        <w:rPr>
          <w:rFonts w:ascii="Arial" w:hAnsi="Arial"/>
          <w:sz w:val="28"/>
          <w:u w:val="single"/>
          <w:lang w:val="en-GB"/>
        </w:rPr>
        <w:t xml:space="preserve"> c</w:t>
      </w:r>
      <w:r w:rsidRPr="00FA1F70">
        <w:rPr>
          <w:rFonts w:ascii="Arial" w:hAnsi="Arial"/>
          <w:sz w:val="28"/>
          <w:u w:val="single"/>
          <w:lang w:val="en-GB"/>
        </w:rPr>
        <w:t>onfidentiality</w:t>
      </w:r>
    </w:p>
    <w:p w:rsidR="006A4E10" w:rsidRPr="00A71F90" w:rsidRDefault="006A4E10" w:rsidP="006A4E10">
      <w:pPr>
        <w:pStyle w:val="Normal10"/>
        <w:spacing w:before="240"/>
        <w:rPr>
          <w:rFonts w:ascii="Arial" w:hAnsi="Arial" w:cs="Arial"/>
        </w:rPr>
      </w:pPr>
      <w:r w:rsidRPr="00A71F90">
        <w:rPr>
          <w:rFonts w:ascii="Arial" w:hAnsi="Arial" w:cs="Arial"/>
        </w:rPr>
        <w:t xml:space="preserve">Many volunteers working with young people at Quaker events find themselves in an environment in which the young people feel safe, and trust. </w:t>
      </w:r>
      <w:r w:rsidRPr="00A71F90">
        <w:rPr>
          <w:rStyle w:val="normalchar1"/>
          <w:rFonts w:ascii="Arial" w:hAnsi="Arial" w:cs="Arial"/>
        </w:rPr>
        <w:t xml:space="preserve">It may mean that at some point during the time together, issues or personal situations come to light which the young person wants to share with a team member that they trust. </w:t>
      </w:r>
    </w:p>
    <w:p w:rsidR="006A4E10" w:rsidRPr="00A71F90" w:rsidRDefault="006A4E10" w:rsidP="006A4E10">
      <w:pPr>
        <w:rPr>
          <w:sz w:val="24"/>
          <w:szCs w:val="24"/>
        </w:rPr>
      </w:pPr>
    </w:p>
    <w:p w:rsidR="006A4E10" w:rsidRPr="00A71F90" w:rsidRDefault="006A4E10" w:rsidP="006A4E10">
      <w:pPr>
        <w:rPr>
          <w:rFonts w:cs="Arial"/>
        </w:rPr>
      </w:pPr>
      <w:r w:rsidRPr="00A71F90">
        <w:rPr>
          <w:rFonts w:cs="Arial"/>
          <w:sz w:val="24"/>
          <w:szCs w:val="24"/>
        </w:rPr>
        <w:t>Before a young people’s event, all participants (including the event team) are informed of the guidance on confidentiality in the “Participant Boundaries and Consent Form”.  Par</w:t>
      </w:r>
      <w:r>
        <w:rPr>
          <w:rFonts w:cs="Arial"/>
          <w:sz w:val="24"/>
          <w:szCs w:val="24"/>
        </w:rPr>
        <w:t>ents/</w:t>
      </w:r>
      <w:r w:rsidRPr="00A71F90">
        <w:rPr>
          <w:rFonts w:cs="Arial"/>
          <w:sz w:val="24"/>
          <w:szCs w:val="24"/>
        </w:rPr>
        <w:t>Guardians of participants under 18 are informed of the guidance on confidentiality in the “Consent and Information Form” (see appendix</w:t>
      </w:r>
      <w:r w:rsidRPr="00A71F90">
        <w:rPr>
          <w:rFonts w:cs="Arial"/>
        </w:rPr>
        <w:t xml:space="preserve">) </w:t>
      </w:r>
    </w:p>
    <w:p w:rsidR="006A4E10" w:rsidRPr="00A71F90" w:rsidRDefault="006A4E10" w:rsidP="006A4E10">
      <w:pPr>
        <w:pStyle w:val="Normal10"/>
        <w:spacing w:before="240"/>
      </w:pPr>
      <w:r w:rsidRPr="00A71F90">
        <w:rPr>
          <w:rStyle w:val="normalchar1"/>
          <w:rFonts w:ascii="Arial" w:hAnsi="Arial" w:cs="Arial"/>
        </w:rPr>
        <w:t>These guidelines are intended to provide advice on the correct procedures to follow if a young person discloses information of a confidential nature.</w:t>
      </w:r>
    </w:p>
    <w:p w:rsidR="006A4E10" w:rsidRPr="00A71F90" w:rsidRDefault="006A4E10" w:rsidP="006A4E10"/>
    <w:p w:rsidR="006A4E10" w:rsidRPr="00FA1F70" w:rsidRDefault="006A4E10" w:rsidP="006A4E10">
      <w:pPr>
        <w:pStyle w:val="QuakersSubHead"/>
        <w:rPr>
          <w:rFonts w:ascii="Arial" w:hAnsi="Arial"/>
          <w:sz w:val="24"/>
          <w:u w:val="single"/>
          <w:lang w:val="en-GB"/>
        </w:rPr>
      </w:pPr>
      <w:r w:rsidRPr="00FA1F70">
        <w:rPr>
          <w:rFonts w:ascii="Arial" w:hAnsi="Arial"/>
          <w:sz w:val="24"/>
          <w:u w:val="single"/>
          <w:lang w:val="en-GB"/>
        </w:rPr>
        <w:t>General Guidance on Pastoral Care and Confidentiality</w:t>
      </w:r>
    </w:p>
    <w:p w:rsidR="006A4E10" w:rsidRPr="00A71F90" w:rsidRDefault="006A4E10" w:rsidP="006A4E10">
      <w:pPr>
        <w:pStyle w:val="QuakersSubHead"/>
        <w:rPr>
          <w:sz w:val="24"/>
          <w:lang w:val="en-GB"/>
        </w:rPr>
      </w:pPr>
    </w:p>
    <w:p w:rsidR="006A4E10" w:rsidRPr="00A71F90" w:rsidRDefault="006A4E10" w:rsidP="006A4E10">
      <w:pPr>
        <w:pStyle w:val="QuakersSubHead"/>
        <w:rPr>
          <w:b w:val="0"/>
          <w:sz w:val="24"/>
          <w:lang w:val="en-GB"/>
        </w:rPr>
      </w:pPr>
      <w:r w:rsidRPr="00A71F90">
        <w:rPr>
          <w:rStyle w:val="normalchar1"/>
          <w:rFonts w:ascii="Arial" w:hAnsi="Arial" w:cs="Arial"/>
          <w:b w:val="0"/>
          <w:lang w:val="en-GB"/>
        </w:rPr>
        <w:t>All volunteers must remember that their first responsibility is to the young people and that they are accountable for their actions to General Meeting.</w:t>
      </w:r>
    </w:p>
    <w:p w:rsidR="006A4E10" w:rsidRPr="00A71F90" w:rsidRDefault="006A4E10" w:rsidP="006A4E10">
      <w:pPr>
        <w:pStyle w:val="QuakersSubHead"/>
        <w:rPr>
          <w:sz w:val="24"/>
          <w:lang w:val="en-GB"/>
        </w:rPr>
      </w:pPr>
    </w:p>
    <w:p w:rsidR="006A4E10" w:rsidRPr="00A71F90" w:rsidRDefault="006A4E10" w:rsidP="00F160E4">
      <w:pPr>
        <w:pStyle w:val="QuakersBodyText"/>
        <w:numPr>
          <w:ilvl w:val="0"/>
          <w:numId w:val="21"/>
        </w:numPr>
        <w:rPr>
          <w:sz w:val="24"/>
        </w:rPr>
      </w:pPr>
      <w:r w:rsidRPr="00A71F90">
        <w:rPr>
          <w:sz w:val="24"/>
        </w:rPr>
        <w:t xml:space="preserve">Everyone who might be involved in the pastoral care of a particular participant needs to be aware of conversations that are happening with the participant. </w:t>
      </w:r>
    </w:p>
    <w:p w:rsidR="006A4E10" w:rsidRPr="00A71F90" w:rsidRDefault="006A4E10" w:rsidP="006A4E10">
      <w:pPr>
        <w:rPr>
          <w:sz w:val="16"/>
        </w:rPr>
      </w:pPr>
    </w:p>
    <w:p w:rsidR="006A4E10" w:rsidRPr="00A71F90" w:rsidRDefault="006A4E10" w:rsidP="00F160E4">
      <w:pPr>
        <w:pStyle w:val="QuakersBodyText"/>
        <w:numPr>
          <w:ilvl w:val="0"/>
          <w:numId w:val="21"/>
        </w:numPr>
        <w:rPr>
          <w:sz w:val="24"/>
        </w:rPr>
      </w:pPr>
      <w:r w:rsidRPr="00A71F90">
        <w:rPr>
          <w:sz w:val="24"/>
        </w:rPr>
        <w:t xml:space="preserve">Anyone involved in supporting the pastoral care needs of a participant – even in small ways should communicate this to the adult with responsibility for pastoral care. </w:t>
      </w:r>
    </w:p>
    <w:p w:rsidR="006A4E10" w:rsidRPr="00A71F90" w:rsidRDefault="006A4E10" w:rsidP="006A4E10">
      <w:pPr>
        <w:rPr>
          <w:sz w:val="16"/>
        </w:rPr>
      </w:pPr>
    </w:p>
    <w:p w:rsidR="006A4E10" w:rsidRPr="00A71F90" w:rsidRDefault="006A4E10" w:rsidP="00F160E4">
      <w:pPr>
        <w:pStyle w:val="QuakersBodyText"/>
        <w:numPr>
          <w:ilvl w:val="0"/>
          <w:numId w:val="21"/>
        </w:numPr>
        <w:rPr>
          <w:sz w:val="24"/>
        </w:rPr>
      </w:pPr>
      <w:r w:rsidRPr="00A71F90">
        <w:rPr>
          <w:sz w:val="24"/>
        </w:rPr>
        <w:t xml:space="preserve">The adult should then make sure that all appropriate team members working closely with the participant are aware of the situation </w:t>
      </w:r>
    </w:p>
    <w:p w:rsidR="006A4E10" w:rsidRPr="00A71F90" w:rsidRDefault="006A4E10" w:rsidP="006A4E10">
      <w:pPr>
        <w:rPr>
          <w:sz w:val="16"/>
        </w:rPr>
      </w:pPr>
    </w:p>
    <w:p w:rsidR="006A4E10" w:rsidRPr="00A71F90" w:rsidRDefault="006A4E10" w:rsidP="00F160E4">
      <w:pPr>
        <w:pStyle w:val="QuakersBodyText"/>
        <w:numPr>
          <w:ilvl w:val="0"/>
          <w:numId w:val="21"/>
        </w:numPr>
        <w:rPr>
          <w:sz w:val="24"/>
        </w:rPr>
      </w:pPr>
      <w:r w:rsidRPr="00A71F90">
        <w:rPr>
          <w:sz w:val="24"/>
        </w:rPr>
        <w:t xml:space="preserve">Volunteers and staff are </w:t>
      </w:r>
      <w:r w:rsidRPr="00A71F90">
        <w:rPr>
          <w:b/>
          <w:bCs/>
          <w:sz w:val="24"/>
        </w:rPr>
        <w:t>not</w:t>
      </w:r>
      <w:r w:rsidRPr="00A71F90">
        <w:rPr>
          <w:sz w:val="24"/>
        </w:rPr>
        <w:t xml:space="preserve"> in a position to offer, or provide any long-term support for young people. The responsible adults should consider referring to appropriate support agencies for young people.</w:t>
      </w:r>
    </w:p>
    <w:p w:rsidR="006A4E10" w:rsidRDefault="006A4E10" w:rsidP="006A4E10">
      <w:pPr>
        <w:pStyle w:val="QuakersBodyText"/>
        <w:rPr>
          <w:sz w:val="16"/>
        </w:rPr>
      </w:pPr>
    </w:p>
    <w:p w:rsidR="006A4E10" w:rsidRPr="00A71F90" w:rsidRDefault="006A4E10" w:rsidP="00F160E4">
      <w:pPr>
        <w:pStyle w:val="QuakersBodyText"/>
        <w:numPr>
          <w:ilvl w:val="0"/>
          <w:numId w:val="21"/>
        </w:numPr>
        <w:rPr>
          <w:sz w:val="24"/>
        </w:rPr>
      </w:pPr>
      <w:r w:rsidRPr="00A71F90">
        <w:rPr>
          <w:sz w:val="24"/>
        </w:rPr>
        <w:t>It is important to remember that the child or young person has a right to expect that their privacy will be respected and that the principles of confidentiality should still be maintained within the remit of legislation. For example, in most situations it would be inappropriate for volunteers to approach those likely to be providing such support or to seek to discuss the matter with them.</w:t>
      </w:r>
    </w:p>
    <w:p w:rsidR="006A4E10" w:rsidRPr="00A71F90" w:rsidRDefault="006A4E10" w:rsidP="006A4E10">
      <w:pPr>
        <w:rPr>
          <w:sz w:val="16"/>
        </w:rPr>
      </w:pPr>
    </w:p>
    <w:p w:rsidR="006A4E10" w:rsidRPr="00A71F90" w:rsidRDefault="006A4E10" w:rsidP="00F160E4">
      <w:pPr>
        <w:pStyle w:val="QuakersBodyText"/>
        <w:numPr>
          <w:ilvl w:val="0"/>
          <w:numId w:val="21"/>
        </w:numPr>
        <w:rPr>
          <w:sz w:val="24"/>
        </w:rPr>
      </w:pPr>
      <w:r w:rsidRPr="00A71F90">
        <w:rPr>
          <w:sz w:val="24"/>
        </w:rPr>
        <w:t>It is important for everyone involved to remember that it is the well being of the child or young person that is our first priority and if volunteers have continuing cause for concern about them, then they should feel able to discuss this further with the designated staff member</w:t>
      </w:r>
      <w:r w:rsidRPr="00A71F90">
        <w:t>.</w:t>
      </w:r>
    </w:p>
    <w:p w:rsidR="006A4E10" w:rsidRDefault="006A4E10" w:rsidP="006A4E10">
      <w:pPr>
        <w:spacing w:after="80"/>
        <w:rPr>
          <w:b/>
          <w:bCs/>
          <w:sz w:val="16"/>
        </w:rPr>
      </w:pPr>
    </w:p>
    <w:p w:rsidR="00A85DAA" w:rsidRDefault="00A85DAA" w:rsidP="006A4E10">
      <w:pPr>
        <w:spacing w:after="80"/>
        <w:rPr>
          <w:b/>
          <w:bCs/>
          <w:sz w:val="16"/>
        </w:rPr>
      </w:pPr>
    </w:p>
    <w:p w:rsidR="00A85DAA" w:rsidRDefault="00A85DAA" w:rsidP="006A4E10">
      <w:pPr>
        <w:spacing w:after="80"/>
        <w:rPr>
          <w:b/>
          <w:bCs/>
          <w:sz w:val="16"/>
        </w:rPr>
      </w:pPr>
    </w:p>
    <w:p w:rsidR="00A85DAA" w:rsidRDefault="00A85DAA" w:rsidP="006A4E10">
      <w:pPr>
        <w:spacing w:after="80"/>
        <w:rPr>
          <w:b/>
          <w:bCs/>
          <w:sz w:val="16"/>
        </w:rPr>
      </w:pPr>
    </w:p>
    <w:p w:rsidR="00A85DAA" w:rsidRDefault="00A85DAA" w:rsidP="006A4E10">
      <w:pPr>
        <w:spacing w:after="80"/>
        <w:rPr>
          <w:b/>
          <w:bCs/>
          <w:sz w:val="16"/>
        </w:rPr>
      </w:pPr>
    </w:p>
    <w:p w:rsidR="00A85DAA" w:rsidRPr="00A71F90" w:rsidRDefault="00A85DAA" w:rsidP="006A4E10">
      <w:pPr>
        <w:spacing w:after="80"/>
        <w:rPr>
          <w:b/>
          <w:bCs/>
          <w:sz w:val="16"/>
        </w:rPr>
      </w:pPr>
    </w:p>
    <w:p w:rsidR="006A4E10" w:rsidRDefault="006A4E10" w:rsidP="006A4E10">
      <w:pPr>
        <w:pStyle w:val="QuakersSubHead"/>
        <w:rPr>
          <w:rFonts w:ascii="Arial" w:hAnsi="Arial"/>
          <w:sz w:val="24"/>
          <w:u w:val="single"/>
          <w:lang w:val="en-GB"/>
        </w:rPr>
      </w:pPr>
      <w:r w:rsidRPr="00FA1F70">
        <w:rPr>
          <w:rFonts w:ascii="Arial" w:hAnsi="Arial"/>
          <w:sz w:val="24"/>
          <w:u w:val="single"/>
          <w:lang w:val="en-GB"/>
        </w:rPr>
        <w:t>If you believe that a young person may be at risk of harm:</w:t>
      </w:r>
    </w:p>
    <w:p w:rsidR="006A4E10" w:rsidRPr="00FA1F70" w:rsidRDefault="006A4E10" w:rsidP="006A4E10">
      <w:pPr>
        <w:pStyle w:val="QuakersSubHead"/>
        <w:rPr>
          <w:rFonts w:ascii="Arial" w:hAnsi="Arial"/>
          <w:sz w:val="24"/>
          <w:u w:val="single"/>
          <w:lang w:val="en-GB"/>
        </w:rPr>
      </w:pPr>
    </w:p>
    <w:p w:rsidR="006A4E10" w:rsidRPr="00A71F90" w:rsidRDefault="006A4E10" w:rsidP="006A4E10">
      <w:pPr>
        <w:rPr>
          <w:sz w:val="24"/>
        </w:rPr>
      </w:pPr>
      <w:r w:rsidRPr="00A71F90">
        <w:rPr>
          <w:sz w:val="24"/>
        </w:rPr>
        <w:t>If, when talking with an individual at an event they imply or say: “Can I tell you something in confidence/private/secret?” and you think it might be about a possible disclosure it is vital that you remind them of the confidentiality guidelines which are:</w:t>
      </w:r>
    </w:p>
    <w:p w:rsidR="006A4E10" w:rsidRPr="00A71F90" w:rsidRDefault="006A4E10" w:rsidP="006A4E10">
      <w:pPr>
        <w:rPr>
          <w:sz w:val="24"/>
        </w:rPr>
      </w:pPr>
    </w:p>
    <w:p w:rsidR="006A4E10" w:rsidRPr="00767187" w:rsidRDefault="006A4E10" w:rsidP="00A85DAA">
      <w:pPr>
        <w:pStyle w:val="BodyText2"/>
        <w:ind w:left="720"/>
        <w:rPr>
          <w:rFonts w:cs="Times New Roman"/>
          <w:b/>
          <w:bCs w:val="0"/>
        </w:rPr>
      </w:pPr>
      <w:r w:rsidRPr="00A85DAA">
        <w:rPr>
          <w:rFonts w:cs="Times New Roman"/>
          <w:b/>
          <w:bCs w:val="0"/>
          <w:i/>
        </w:rPr>
        <w:t>“..that any volunteer who has reason to believe that a young person may be at risk of harm must share this with the designated member of staff who is responsible for taking action on such information.” CYPC Policy Papers 2006/7 – Policy Paper 4</w:t>
      </w:r>
      <w:r w:rsidR="00767187">
        <w:rPr>
          <w:rFonts w:cs="Times New Roman"/>
          <w:b/>
          <w:bCs w:val="0"/>
          <w:i/>
        </w:rPr>
        <w:t xml:space="preserve"> </w:t>
      </w:r>
      <w:r w:rsidR="00767187">
        <w:rPr>
          <w:rFonts w:cs="Times New Roman"/>
          <w:b/>
          <w:bCs w:val="0"/>
        </w:rPr>
        <w:t>(Britain Yearly Meeting)</w:t>
      </w:r>
    </w:p>
    <w:p w:rsidR="006A4E10" w:rsidRPr="00A85DAA" w:rsidRDefault="006A4E10" w:rsidP="006A4E10">
      <w:pPr>
        <w:ind w:left="720"/>
        <w:rPr>
          <w:b/>
          <w:i/>
          <w:sz w:val="16"/>
        </w:rPr>
      </w:pPr>
    </w:p>
    <w:p w:rsidR="006A4E10" w:rsidRPr="00A71F90" w:rsidRDefault="006A4E10" w:rsidP="006A4E10">
      <w:r w:rsidRPr="00A71F90">
        <w:rPr>
          <w:sz w:val="24"/>
        </w:rPr>
        <w:t>You can reassure them that the Safeguarding Co-ordinator and possibly the responsible adult at the event are the only people who will know the detail of what you have been told. You can give them the name of the Safeguarding Co-ordinator rather than the role title.</w:t>
      </w:r>
      <w:r w:rsidRPr="00A71F90">
        <w:rPr>
          <w:color w:val="339966"/>
          <w:sz w:val="24"/>
        </w:rPr>
        <w:t xml:space="preserve"> </w:t>
      </w:r>
      <w:r w:rsidRPr="00A71F90">
        <w:rPr>
          <w:sz w:val="24"/>
        </w:rPr>
        <w:t>Explain that they will be kept carefully informed.</w:t>
      </w:r>
    </w:p>
    <w:p w:rsidR="006A4E10" w:rsidRPr="00A71F90" w:rsidRDefault="006A4E10" w:rsidP="006A4E10">
      <w:pPr>
        <w:rPr>
          <w:sz w:val="16"/>
        </w:rPr>
      </w:pPr>
    </w:p>
    <w:p w:rsidR="006A4E10" w:rsidRPr="00A71F90" w:rsidRDefault="006A4E10" w:rsidP="006A4E10">
      <w:pPr>
        <w:pStyle w:val="QuakersBodyText1"/>
        <w:rPr>
          <w:b/>
          <w:sz w:val="24"/>
          <w:lang w:val="en-GB"/>
        </w:rPr>
      </w:pPr>
      <w:r w:rsidRPr="00A71F90">
        <w:rPr>
          <w:sz w:val="24"/>
          <w:lang w:val="en-GB"/>
        </w:rPr>
        <w:t>It is CYPC policy that any volunteer who has reason to believe that a young person may be at risk of harm</w:t>
      </w:r>
      <w:r w:rsidRPr="008F0FBE">
        <w:rPr>
          <w:sz w:val="24"/>
          <w:lang w:val="en-GB"/>
        </w:rPr>
        <w:t xml:space="preserve"> </w:t>
      </w:r>
      <w:r w:rsidRPr="00A71F90">
        <w:rPr>
          <w:sz w:val="24"/>
          <w:lang w:val="en-GB"/>
        </w:rPr>
        <w:t xml:space="preserve">must share this with the Safeguarding Co-ordinator who is responsible for taking action on such information. </w:t>
      </w:r>
    </w:p>
    <w:p w:rsidR="006A4E10" w:rsidRPr="00A71F90" w:rsidRDefault="006A4E10" w:rsidP="006A4E10">
      <w:pPr>
        <w:pStyle w:val="QuakersBodyText1"/>
        <w:rPr>
          <w:rFonts w:cs="Arial"/>
          <w:sz w:val="24"/>
          <w:lang w:val="en-GB"/>
        </w:rPr>
      </w:pPr>
      <w:r w:rsidRPr="00A71F90">
        <w:rPr>
          <w:rFonts w:cs="Arial"/>
          <w:sz w:val="24"/>
          <w:lang w:val="en-GB"/>
        </w:rPr>
        <w:t>They have a primary responsibility to protect young people from harm and that this could outweigh the obligation to respect the privacy of others or any ground rules on confidentiality in circumstances</w:t>
      </w:r>
    </w:p>
    <w:p w:rsidR="006A4E10" w:rsidRDefault="006A4E10" w:rsidP="006A4E10">
      <w:pPr>
        <w:rPr>
          <w:sz w:val="24"/>
        </w:rPr>
      </w:pPr>
      <w:r w:rsidRPr="00A71F90">
        <w:rPr>
          <w:sz w:val="24"/>
        </w:rPr>
        <w:t>If an individual makes a disclosure about themselves or another child or young person, or you are concerned that an individual or someone else is being harmed or at risk of harm you must follow the Procedure in Section 3 and on the Quick Reference Card.</w:t>
      </w:r>
    </w:p>
    <w:p w:rsidR="006A4E10" w:rsidRDefault="006A4E10" w:rsidP="006A4E10"/>
    <w:p w:rsidR="006A4E10" w:rsidRDefault="006A4E10" w:rsidP="006A4E10"/>
    <w:p w:rsidR="006A4E10" w:rsidRPr="00A85DAA" w:rsidRDefault="006A4E10" w:rsidP="00A85DAA">
      <w:pPr>
        <w:pStyle w:val="QuakersBodyText1"/>
        <w:jc w:val="center"/>
        <w:rPr>
          <w:b/>
          <w:sz w:val="28"/>
          <w:u w:val="single"/>
          <w:lang w:val="en-GB"/>
        </w:rPr>
      </w:pPr>
      <w:r w:rsidRPr="00FA1F70">
        <w:rPr>
          <w:b/>
          <w:sz w:val="28"/>
          <w:u w:val="single"/>
          <w:lang w:val="en-GB"/>
        </w:rPr>
        <w:t xml:space="preserve">Section </w:t>
      </w:r>
      <w:r w:rsidRPr="00FA1F70">
        <w:rPr>
          <w:b/>
          <w:sz w:val="24"/>
          <w:u w:val="single"/>
          <w:lang w:val="en-GB"/>
        </w:rPr>
        <w:t xml:space="preserve">8: </w:t>
      </w:r>
      <w:r w:rsidRPr="00FA1F70">
        <w:rPr>
          <w:b/>
          <w:sz w:val="28"/>
          <w:u w:val="single"/>
          <w:lang w:val="en-GB"/>
        </w:rPr>
        <w:t>Guidance on supporting individuals who have made a disclosure</w:t>
      </w:r>
    </w:p>
    <w:p w:rsidR="006A4E10" w:rsidRPr="00A71F90" w:rsidRDefault="006A4E10" w:rsidP="006A4E10">
      <w:pPr>
        <w:overflowPunct w:val="0"/>
        <w:autoSpaceDE w:val="0"/>
        <w:autoSpaceDN w:val="0"/>
        <w:adjustRightInd w:val="0"/>
        <w:rPr>
          <w:rFonts w:cs="Arial"/>
          <w:sz w:val="24"/>
        </w:rPr>
      </w:pPr>
      <w:r w:rsidRPr="00A71F90">
        <w:rPr>
          <w:rFonts w:cs="Arial"/>
          <w:sz w:val="24"/>
        </w:rPr>
        <w:t xml:space="preserve">When someone makes a disclosure to you, it is important that you are aware that they may feel upset, vulnerable or worried. It is essential to do everything possible to make the child or young person feel safe. </w:t>
      </w:r>
    </w:p>
    <w:p w:rsidR="006A4E10" w:rsidRPr="00A71F90" w:rsidRDefault="006A4E10" w:rsidP="006A4E10">
      <w:pPr>
        <w:overflowPunct w:val="0"/>
        <w:autoSpaceDE w:val="0"/>
        <w:autoSpaceDN w:val="0"/>
        <w:adjustRightInd w:val="0"/>
        <w:rPr>
          <w:rFonts w:cs="Arial"/>
          <w:sz w:val="24"/>
        </w:rPr>
      </w:pPr>
    </w:p>
    <w:p w:rsidR="006A4E10" w:rsidRPr="00A71F90" w:rsidRDefault="006A4E10" w:rsidP="006A4E10">
      <w:pPr>
        <w:overflowPunct w:val="0"/>
        <w:autoSpaceDE w:val="0"/>
        <w:autoSpaceDN w:val="0"/>
        <w:adjustRightInd w:val="0"/>
        <w:rPr>
          <w:rFonts w:cs="Arial"/>
          <w:sz w:val="24"/>
        </w:rPr>
      </w:pPr>
      <w:r w:rsidRPr="00A71F90">
        <w:rPr>
          <w:rFonts w:cs="Arial"/>
          <w:sz w:val="24"/>
        </w:rPr>
        <w:t xml:space="preserve">Ask someone else to sit with them while you contact the Safeguarding Co-ordinator. </w:t>
      </w:r>
    </w:p>
    <w:p w:rsidR="006A4E10" w:rsidRPr="00A71F90" w:rsidRDefault="006A4E10" w:rsidP="006A4E10">
      <w:pPr>
        <w:overflowPunct w:val="0"/>
        <w:autoSpaceDE w:val="0"/>
        <w:autoSpaceDN w:val="0"/>
        <w:adjustRightInd w:val="0"/>
        <w:rPr>
          <w:rFonts w:cs="Arial"/>
          <w:sz w:val="24"/>
        </w:rPr>
      </w:pPr>
    </w:p>
    <w:p w:rsidR="006A4E10" w:rsidRPr="00A71F90" w:rsidRDefault="006A4E10" w:rsidP="006A4E10">
      <w:pPr>
        <w:overflowPunct w:val="0"/>
        <w:autoSpaceDE w:val="0"/>
        <w:autoSpaceDN w:val="0"/>
        <w:adjustRightInd w:val="0"/>
        <w:rPr>
          <w:rFonts w:cs="Arial"/>
          <w:sz w:val="24"/>
        </w:rPr>
      </w:pPr>
      <w:r w:rsidRPr="00A71F90">
        <w:rPr>
          <w:rFonts w:cs="Arial"/>
          <w:sz w:val="24"/>
        </w:rPr>
        <w:t>Depending on the situation and the age of the child or young person making the disclosure you will need to think carefully about how to comfort or reassure them appropriately. Remember that what is appropriate for you may not be appropriate for them.</w:t>
      </w:r>
    </w:p>
    <w:p w:rsidR="006A4E10" w:rsidRPr="00A71F90" w:rsidRDefault="006A4E10" w:rsidP="006A4E10">
      <w:pPr>
        <w:overflowPunct w:val="0"/>
        <w:autoSpaceDE w:val="0"/>
        <w:autoSpaceDN w:val="0"/>
        <w:adjustRightInd w:val="0"/>
        <w:rPr>
          <w:rFonts w:cs="Arial"/>
          <w:sz w:val="24"/>
        </w:rPr>
      </w:pPr>
    </w:p>
    <w:p w:rsidR="006A4E10" w:rsidRPr="00A71F90" w:rsidRDefault="006A4E10" w:rsidP="006A4E10">
      <w:pPr>
        <w:overflowPunct w:val="0"/>
        <w:autoSpaceDE w:val="0"/>
        <w:autoSpaceDN w:val="0"/>
        <w:adjustRightInd w:val="0"/>
        <w:rPr>
          <w:rFonts w:cs="Arial"/>
          <w:sz w:val="24"/>
        </w:rPr>
      </w:pPr>
      <w:r w:rsidRPr="00A71F90">
        <w:rPr>
          <w:rFonts w:cs="Arial"/>
          <w:sz w:val="24"/>
        </w:rPr>
        <w:t>It is particularly important not to touch the child or young person - unless they specifically ask you to - however you should only do this if you consider it appropriate given the context, and that you are comfortable with the request.</w:t>
      </w:r>
    </w:p>
    <w:p w:rsidR="006A4E10" w:rsidRPr="00A71F90" w:rsidRDefault="006A4E10" w:rsidP="006A4E10">
      <w:pPr>
        <w:overflowPunct w:val="0"/>
        <w:autoSpaceDE w:val="0"/>
        <w:autoSpaceDN w:val="0"/>
        <w:adjustRightInd w:val="0"/>
        <w:rPr>
          <w:rFonts w:cs="Arial"/>
          <w:sz w:val="24"/>
        </w:rPr>
      </w:pPr>
    </w:p>
    <w:p w:rsidR="006A4E10" w:rsidRPr="00A71F90" w:rsidRDefault="006A4E10" w:rsidP="006A4E10">
      <w:pPr>
        <w:overflowPunct w:val="0"/>
        <w:autoSpaceDE w:val="0"/>
        <w:autoSpaceDN w:val="0"/>
        <w:adjustRightInd w:val="0"/>
        <w:rPr>
          <w:rFonts w:cs="Arial"/>
          <w:sz w:val="24"/>
        </w:rPr>
      </w:pPr>
      <w:r w:rsidRPr="00A71F90">
        <w:rPr>
          <w:rFonts w:cs="Arial"/>
          <w:sz w:val="24"/>
        </w:rPr>
        <w:t>It is very important to remember that a person in this situation may need reassurance about what is happening and will happen. Try to give this</w:t>
      </w:r>
      <w:r w:rsidRPr="008F0FBE">
        <w:rPr>
          <w:rFonts w:cs="Arial"/>
          <w:color w:val="FF0000"/>
          <w:sz w:val="24"/>
        </w:rPr>
        <w:t>,</w:t>
      </w:r>
      <w:r w:rsidRPr="00A71F90">
        <w:rPr>
          <w:rFonts w:cs="Arial"/>
          <w:sz w:val="24"/>
        </w:rPr>
        <w:t xml:space="preserve"> but only give assurances if you are certain that you are correct.</w:t>
      </w:r>
    </w:p>
    <w:p w:rsidR="006A4E10" w:rsidRPr="00A71F90" w:rsidRDefault="006A4E10" w:rsidP="006A4E10">
      <w:pPr>
        <w:overflowPunct w:val="0"/>
        <w:autoSpaceDE w:val="0"/>
        <w:autoSpaceDN w:val="0"/>
        <w:adjustRightInd w:val="0"/>
        <w:rPr>
          <w:rFonts w:cs="Arial"/>
          <w:sz w:val="24"/>
        </w:rPr>
      </w:pPr>
    </w:p>
    <w:p w:rsidR="006A4E10" w:rsidRPr="000D387B" w:rsidRDefault="006A4E10" w:rsidP="006A4E10">
      <w:pPr>
        <w:overflowPunct w:val="0"/>
        <w:autoSpaceDE w:val="0"/>
        <w:autoSpaceDN w:val="0"/>
        <w:adjustRightInd w:val="0"/>
        <w:rPr>
          <w:rFonts w:cs="Arial"/>
          <w:b/>
          <w:color w:val="FF0000"/>
          <w:sz w:val="24"/>
          <w:u w:val="single"/>
        </w:rPr>
      </w:pPr>
      <w:r w:rsidRPr="000D387B">
        <w:rPr>
          <w:rFonts w:cs="Arial"/>
          <w:b/>
          <w:sz w:val="24"/>
          <w:u w:val="single"/>
        </w:rPr>
        <w:t>Please make sure you read your Quick Reference Card</w:t>
      </w:r>
      <w:r w:rsidRPr="000D387B">
        <w:rPr>
          <w:rFonts w:cs="Arial"/>
          <w:b/>
          <w:color w:val="FF0000"/>
          <w:sz w:val="24"/>
          <w:u w:val="single"/>
        </w:rPr>
        <w:t>.</w:t>
      </w:r>
    </w:p>
    <w:p w:rsidR="006A4E10" w:rsidRPr="00A71F90" w:rsidRDefault="006A4E10" w:rsidP="006A4E10">
      <w:pPr>
        <w:overflowPunct w:val="0"/>
        <w:autoSpaceDE w:val="0"/>
        <w:autoSpaceDN w:val="0"/>
        <w:adjustRightInd w:val="0"/>
        <w:rPr>
          <w:rFonts w:cs="Arial"/>
          <w:sz w:val="24"/>
        </w:rPr>
      </w:pPr>
    </w:p>
    <w:p w:rsidR="006A4E10" w:rsidRPr="00A71F90" w:rsidRDefault="006A4E10" w:rsidP="006A4E10">
      <w:pPr>
        <w:overflowPunct w:val="0"/>
        <w:autoSpaceDE w:val="0"/>
        <w:autoSpaceDN w:val="0"/>
        <w:adjustRightInd w:val="0"/>
        <w:rPr>
          <w:rFonts w:cs="Arial"/>
          <w:sz w:val="24"/>
        </w:rPr>
      </w:pPr>
    </w:p>
    <w:p w:rsidR="006A4E10" w:rsidRPr="00FA1F70" w:rsidRDefault="006A4E10" w:rsidP="006A4E10">
      <w:pPr>
        <w:pStyle w:val="QuakersBodyText"/>
        <w:jc w:val="center"/>
        <w:rPr>
          <w:rStyle w:val="QuakersSubHeadChar"/>
          <w:rFonts w:ascii="Arial" w:hAnsi="Arial"/>
          <w:sz w:val="28"/>
          <w:u w:val="single"/>
          <w:lang w:val="en-GB"/>
        </w:rPr>
      </w:pPr>
      <w:r w:rsidRPr="00FA1F70">
        <w:rPr>
          <w:rStyle w:val="QuakersSubHeadChar"/>
          <w:rFonts w:ascii="Arial" w:hAnsi="Arial"/>
          <w:sz w:val="28"/>
          <w:u w:val="single"/>
          <w:lang w:val="en-GB"/>
        </w:rPr>
        <w:t>Section 9: Contact details for external organisations</w:t>
      </w:r>
    </w:p>
    <w:p w:rsidR="006A4E10" w:rsidRPr="00A71F90" w:rsidRDefault="006A4E10" w:rsidP="006A4E10"/>
    <w:p w:rsidR="006A4E10" w:rsidRDefault="006A4E10" w:rsidP="006A4E10">
      <w:pPr>
        <w:pStyle w:val="Footer"/>
        <w:tabs>
          <w:tab w:val="clear" w:pos="4320"/>
          <w:tab w:val="clear" w:pos="8640"/>
        </w:tabs>
        <w:rPr>
          <w:b/>
          <w:bCs/>
          <w:sz w:val="24"/>
        </w:rPr>
      </w:pPr>
      <w:r w:rsidRPr="00902566">
        <w:rPr>
          <w:b/>
          <w:sz w:val="24"/>
        </w:rPr>
        <w:t>Scottish Government website</w:t>
      </w:r>
      <w:r>
        <w:rPr>
          <w:b/>
          <w:bCs/>
          <w:sz w:val="24"/>
        </w:rPr>
        <w:t xml:space="preserve">: </w:t>
      </w:r>
      <w:hyperlink r:id="rId18" w:history="1">
        <w:r w:rsidRPr="00AB7E35">
          <w:rPr>
            <w:rStyle w:val="Hyperlink"/>
            <w:rFonts w:cs="Times New Roman"/>
            <w:szCs w:val="20"/>
          </w:rPr>
          <w:t>http://withscotland.org/public</w:t>
        </w:r>
      </w:hyperlink>
      <w:r>
        <w:rPr>
          <w:b/>
          <w:bCs/>
          <w:sz w:val="24"/>
        </w:rPr>
        <w:t xml:space="preserve"> </w:t>
      </w:r>
    </w:p>
    <w:p w:rsidR="006A4E10" w:rsidRPr="00902566" w:rsidRDefault="006A4E10" w:rsidP="006A4E10">
      <w:pPr>
        <w:pStyle w:val="Footer"/>
        <w:tabs>
          <w:tab w:val="clear" w:pos="4320"/>
          <w:tab w:val="clear" w:pos="8640"/>
        </w:tabs>
        <w:rPr>
          <w:b/>
          <w:bCs/>
          <w:sz w:val="24"/>
        </w:rPr>
      </w:pPr>
      <w:r w:rsidRPr="00902566">
        <w:rPr>
          <w:b/>
          <w:bCs/>
          <w:sz w:val="24"/>
        </w:rPr>
        <w:t xml:space="preserve"> </w:t>
      </w:r>
    </w:p>
    <w:p w:rsidR="006A4E10" w:rsidRPr="00A71F90" w:rsidRDefault="006A4E10" w:rsidP="006A4E10">
      <w:pPr>
        <w:rPr>
          <w:rFonts w:cs="Arial"/>
          <w:b/>
          <w:bCs/>
          <w:sz w:val="24"/>
        </w:rPr>
      </w:pPr>
      <w:r w:rsidRPr="00A71F90">
        <w:rPr>
          <w:b/>
          <w:bCs/>
          <w:sz w:val="24"/>
        </w:rPr>
        <w:t>Churches Child Protection Advisory Service</w:t>
      </w:r>
      <w:r w:rsidRPr="00A71F90">
        <w:rPr>
          <w:b/>
          <w:bCs/>
          <w:sz w:val="24"/>
        </w:rPr>
        <w:tab/>
      </w:r>
      <w:r w:rsidRPr="00A71F90">
        <w:rPr>
          <w:rFonts w:cs="Arial"/>
          <w:b/>
          <w:bCs/>
          <w:sz w:val="24"/>
        </w:rPr>
        <w:t>0845 120 45 50</w:t>
      </w:r>
    </w:p>
    <w:p w:rsidR="006A4E10" w:rsidRPr="00A71F90" w:rsidRDefault="006A4E10" w:rsidP="006A4E10">
      <w:pPr>
        <w:rPr>
          <w:rFonts w:cs="Arial"/>
          <w:b/>
          <w:bCs/>
          <w:sz w:val="24"/>
        </w:rPr>
      </w:pPr>
    </w:p>
    <w:p w:rsidR="006A4E10" w:rsidRPr="00A71F90" w:rsidRDefault="006A4E10" w:rsidP="006A4E10">
      <w:pPr>
        <w:rPr>
          <w:sz w:val="24"/>
        </w:rPr>
      </w:pPr>
      <w:r w:rsidRPr="00A71F90">
        <w:rPr>
          <w:sz w:val="24"/>
        </w:rPr>
        <w:t xml:space="preserve">The Churches Child Protection Advisory Service is an independent Christian based charity that provides professional training, resources, advice and support in all areas of child protection and good working practice. Their services are used not only by churches across the denominational spectrum, but increasingly by other faith groups and secular organizations who wish to utilize the resources and expertise CCPAS is able to offer. </w:t>
      </w:r>
    </w:p>
    <w:p w:rsidR="006A4E10" w:rsidRPr="00902566" w:rsidRDefault="006A4E10" w:rsidP="006A4E10">
      <w:pPr>
        <w:rPr>
          <w:b/>
          <w:bCs/>
          <w:sz w:val="24"/>
        </w:rPr>
      </w:pPr>
      <w:r w:rsidRPr="00A71F90">
        <w:rPr>
          <w:rFonts w:cs="Arial"/>
          <w:b/>
          <w:bCs/>
          <w:sz w:val="24"/>
        </w:rPr>
        <w:tab/>
      </w:r>
      <w:r w:rsidRPr="00A71F90">
        <w:rPr>
          <w:rFonts w:cs="Arial"/>
          <w:b/>
          <w:bCs/>
          <w:sz w:val="24"/>
        </w:rPr>
        <w:tab/>
      </w:r>
      <w:r w:rsidRPr="00A71F90">
        <w:rPr>
          <w:rFonts w:cs="Arial"/>
          <w:b/>
          <w:bCs/>
          <w:sz w:val="24"/>
        </w:rPr>
        <w:tab/>
      </w:r>
    </w:p>
    <w:p w:rsidR="006A4E10" w:rsidRPr="00A71F90" w:rsidRDefault="006A4E10" w:rsidP="006A4E10">
      <w:pPr>
        <w:pStyle w:val="Heading6"/>
      </w:pPr>
      <w:r w:rsidRPr="00A71F90">
        <w:t>Childline</w:t>
      </w:r>
      <w:r w:rsidRPr="00A71F90">
        <w:tab/>
      </w:r>
      <w:r w:rsidRPr="00A71F90">
        <w:tab/>
      </w:r>
      <w:r w:rsidRPr="00A71F90">
        <w:tab/>
      </w:r>
      <w:r w:rsidRPr="00A71F90">
        <w:tab/>
      </w:r>
      <w:r w:rsidRPr="00A71F90">
        <w:tab/>
      </w:r>
      <w:r w:rsidRPr="00A71F90">
        <w:tab/>
      </w:r>
      <w:r w:rsidRPr="00A71F90">
        <w:tab/>
        <w:t>0800 1111</w:t>
      </w:r>
    </w:p>
    <w:p w:rsidR="006A4E10" w:rsidRPr="00A71F90" w:rsidRDefault="006A4E10" w:rsidP="006A4E10">
      <w:pPr>
        <w:rPr>
          <w:rFonts w:ascii="Verdana" w:hAnsi="Verdana"/>
          <w:sz w:val="20"/>
        </w:rPr>
      </w:pPr>
    </w:p>
    <w:p w:rsidR="006A4E10" w:rsidRPr="00A71F90" w:rsidRDefault="006A4E10" w:rsidP="006A4E10">
      <w:pPr>
        <w:rPr>
          <w:rFonts w:cs="Arial"/>
          <w:sz w:val="24"/>
        </w:rPr>
      </w:pPr>
      <w:r w:rsidRPr="00A71F90">
        <w:rPr>
          <w:rFonts w:cs="Arial"/>
          <w:sz w:val="24"/>
        </w:rPr>
        <w:t>ChildLine is the free helpline for children and young people in the UK. Children and young people can call us to talk about any problem – counsellors are available.</w:t>
      </w:r>
    </w:p>
    <w:p w:rsidR="006A4E10" w:rsidRPr="00A71F90" w:rsidRDefault="006A4E10" w:rsidP="006A4E10">
      <w:pPr>
        <w:rPr>
          <w:rFonts w:cs="Arial"/>
          <w:sz w:val="24"/>
        </w:rPr>
      </w:pPr>
    </w:p>
    <w:p w:rsidR="006A4E10" w:rsidRPr="00A71F90" w:rsidRDefault="006A4E10" w:rsidP="006A4E10">
      <w:pPr>
        <w:rPr>
          <w:rFonts w:cs="Arial"/>
          <w:b/>
          <w:sz w:val="24"/>
        </w:rPr>
      </w:pPr>
      <w:r w:rsidRPr="00A71F90">
        <w:rPr>
          <w:rFonts w:cs="Arial"/>
          <w:b/>
          <w:sz w:val="24"/>
        </w:rPr>
        <w:t>Parentline – Scotland</w:t>
      </w:r>
      <w:r w:rsidRPr="00A71F90">
        <w:rPr>
          <w:rFonts w:cs="Arial"/>
          <w:b/>
          <w:sz w:val="24"/>
        </w:rPr>
        <w:tab/>
      </w:r>
      <w:r w:rsidRPr="00A71F90">
        <w:rPr>
          <w:rFonts w:cs="Arial"/>
          <w:b/>
          <w:sz w:val="24"/>
        </w:rPr>
        <w:tab/>
      </w:r>
      <w:r w:rsidRPr="00A71F90">
        <w:rPr>
          <w:rFonts w:cs="Arial"/>
          <w:b/>
          <w:sz w:val="24"/>
        </w:rPr>
        <w:tab/>
      </w:r>
      <w:r w:rsidRPr="00A71F90">
        <w:rPr>
          <w:rFonts w:cs="Arial"/>
          <w:b/>
          <w:sz w:val="24"/>
        </w:rPr>
        <w:tab/>
      </w:r>
      <w:r w:rsidRPr="00A71F90">
        <w:rPr>
          <w:rFonts w:cs="Arial"/>
          <w:b/>
          <w:sz w:val="24"/>
        </w:rPr>
        <w:tab/>
        <w:t>0800 028 2233</w:t>
      </w:r>
    </w:p>
    <w:p w:rsidR="006A4E10" w:rsidRPr="00A71F90" w:rsidRDefault="006A4E10" w:rsidP="006A4E10">
      <w:pPr>
        <w:rPr>
          <w:rFonts w:cs="Arial"/>
          <w:b/>
          <w:sz w:val="24"/>
        </w:rPr>
      </w:pPr>
    </w:p>
    <w:p w:rsidR="006A4E10" w:rsidRPr="00A71F90" w:rsidRDefault="006A4E10" w:rsidP="006A4E10">
      <w:pPr>
        <w:rPr>
          <w:rFonts w:cs="Arial"/>
          <w:sz w:val="24"/>
        </w:rPr>
      </w:pPr>
      <w:r w:rsidRPr="00A71F90">
        <w:rPr>
          <w:rFonts w:cs="Arial"/>
          <w:sz w:val="24"/>
        </w:rPr>
        <w:t>Parentline Scotland is the free telephone helpline and email service for anyone caring for a child to call about any problem. Opening times 9.00am – 10.00am Monday – Friday and 12 noon – 8.00pm Saturday &amp; Sunday</w:t>
      </w:r>
    </w:p>
    <w:p w:rsidR="006A4E10" w:rsidRPr="00A71F90" w:rsidRDefault="006A4E10" w:rsidP="006A4E10">
      <w:pPr>
        <w:rPr>
          <w:rFonts w:cs="Arial"/>
          <w:sz w:val="24"/>
        </w:rPr>
      </w:pPr>
      <w:r w:rsidRPr="00A71F90">
        <w:rPr>
          <w:rFonts w:cs="Arial"/>
          <w:sz w:val="24"/>
        </w:rPr>
        <w:t xml:space="preserve">Email: </w:t>
      </w:r>
      <w:hyperlink r:id="rId19" w:history="1">
        <w:r w:rsidRPr="00A71F90">
          <w:rPr>
            <w:rStyle w:val="Hyperlink"/>
            <w:szCs w:val="20"/>
          </w:rPr>
          <w:t>parentlinescotland@children1st.org.uk</w:t>
        </w:r>
      </w:hyperlink>
    </w:p>
    <w:p w:rsidR="006A4E10" w:rsidRPr="00A71F90" w:rsidRDefault="006A4E10" w:rsidP="006A4E10">
      <w:pPr>
        <w:rPr>
          <w:rFonts w:cs="Arial"/>
          <w:sz w:val="24"/>
        </w:rPr>
      </w:pPr>
      <w:r w:rsidRPr="00A71F90">
        <w:rPr>
          <w:rFonts w:cs="Arial"/>
          <w:sz w:val="24"/>
        </w:rPr>
        <w:t>Web: www.parentlinescotland.org.uk</w:t>
      </w:r>
    </w:p>
    <w:p w:rsidR="006A4E10" w:rsidRPr="00A71F90" w:rsidRDefault="006A4E10" w:rsidP="006A4E10">
      <w:pPr>
        <w:rPr>
          <w:rFonts w:cs="Arial"/>
          <w:sz w:val="24"/>
        </w:rPr>
      </w:pPr>
    </w:p>
    <w:p w:rsidR="006A4E10" w:rsidRPr="00A71F90" w:rsidRDefault="006A4E10" w:rsidP="006A4E10">
      <w:pPr>
        <w:rPr>
          <w:rFonts w:cs="Arial"/>
          <w:b/>
          <w:bCs/>
          <w:sz w:val="24"/>
        </w:rPr>
      </w:pPr>
      <w:r w:rsidRPr="00A71F90">
        <w:rPr>
          <w:rFonts w:cs="Arial"/>
          <w:b/>
          <w:bCs/>
          <w:sz w:val="24"/>
        </w:rPr>
        <w:t>NSPCC</w:t>
      </w:r>
      <w:r w:rsidRPr="00A71F90">
        <w:rPr>
          <w:rFonts w:cs="Arial"/>
          <w:b/>
          <w:bCs/>
          <w:sz w:val="24"/>
        </w:rPr>
        <w:tab/>
      </w:r>
      <w:r w:rsidRPr="00A71F90">
        <w:rPr>
          <w:rFonts w:cs="Arial"/>
          <w:b/>
          <w:bCs/>
          <w:sz w:val="24"/>
        </w:rPr>
        <w:tab/>
      </w:r>
      <w:r w:rsidRPr="00A71F90">
        <w:rPr>
          <w:rFonts w:cs="Arial"/>
          <w:b/>
          <w:bCs/>
          <w:sz w:val="24"/>
        </w:rPr>
        <w:tab/>
      </w:r>
      <w:r w:rsidRPr="00A71F90">
        <w:rPr>
          <w:rFonts w:cs="Arial"/>
          <w:b/>
          <w:bCs/>
          <w:sz w:val="24"/>
        </w:rPr>
        <w:tab/>
      </w:r>
      <w:r w:rsidRPr="00A71F90">
        <w:rPr>
          <w:rFonts w:cs="Arial"/>
          <w:b/>
          <w:bCs/>
          <w:sz w:val="24"/>
        </w:rPr>
        <w:tab/>
      </w:r>
      <w:r w:rsidRPr="00A71F90">
        <w:rPr>
          <w:rFonts w:cs="Arial"/>
          <w:b/>
          <w:bCs/>
          <w:sz w:val="24"/>
        </w:rPr>
        <w:tab/>
      </w:r>
      <w:r w:rsidRPr="00A71F90">
        <w:rPr>
          <w:rFonts w:cs="Arial"/>
          <w:b/>
          <w:bCs/>
          <w:sz w:val="24"/>
        </w:rPr>
        <w:tab/>
        <w:t>0808 800 5000</w:t>
      </w:r>
    </w:p>
    <w:p w:rsidR="006A4E10" w:rsidRPr="00A71F90" w:rsidRDefault="006A4E10" w:rsidP="006A4E10">
      <w:pPr>
        <w:rPr>
          <w:rFonts w:cs="Arial"/>
          <w:b/>
          <w:bCs/>
          <w:sz w:val="24"/>
        </w:rPr>
      </w:pPr>
    </w:p>
    <w:p w:rsidR="006A4E10" w:rsidRPr="00A71F90" w:rsidRDefault="006A4E10" w:rsidP="006A4E10">
      <w:pPr>
        <w:rPr>
          <w:rFonts w:cs="Arial"/>
          <w:b/>
          <w:bCs/>
          <w:sz w:val="24"/>
        </w:rPr>
      </w:pPr>
      <w:r w:rsidRPr="00A71F90">
        <w:rPr>
          <w:rFonts w:cs="Arial"/>
          <w:color w:val="333333"/>
          <w:sz w:val="24"/>
          <w:szCs w:val="19"/>
        </w:rPr>
        <w:t xml:space="preserve">The NSPCC's purpose is to end cruelty to children. </w:t>
      </w:r>
      <w:r w:rsidRPr="00B71F7E">
        <w:rPr>
          <w:rFonts w:cs="Arial"/>
          <w:sz w:val="24"/>
          <w:szCs w:val="19"/>
        </w:rPr>
        <w:t>Its</w:t>
      </w:r>
      <w:r w:rsidRPr="00A71F90">
        <w:rPr>
          <w:rFonts w:cs="Arial"/>
          <w:color w:val="333333"/>
          <w:sz w:val="24"/>
          <w:szCs w:val="19"/>
        </w:rPr>
        <w:t xml:space="preserve"> vision is of a society where all children are loved, valued and able to fulfil their potential.</w:t>
      </w:r>
      <w:r>
        <w:rPr>
          <w:rFonts w:cs="Arial"/>
          <w:color w:val="333333"/>
          <w:sz w:val="24"/>
          <w:szCs w:val="19"/>
        </w:rPr>
        <w:t xml:space="preserve"> </w:t>
      </w:r>
      <w:r w:rsidRPr="00A71F90">
        <w:rPr>
          <w:rFonts w:cs="Arial"/>
          <w:color w:val="333333"/>
          <w:sz w:val="24"/>
          <w:szCs w:val="19"/>
        </w:rPr>
        <w:t xml:space="preserve">The NSPCC </w:t>
      </w:r>
      <w:hyperlink r:id="rId20" w:history="1">
        <w:r w:rsidRPr="00A71F90">
          <w:rPr>
            <w:rStyle w:val="Hyperlink"/>
            <w:color w:val="auto"/>
            <w:szCs w:val="19"/>
            <w:u w:val="none"/>
          </w:rPr>
          <w:t>Child Protection Helpline</w:t>
        </w:r>
      </w:hyperlink>
      <w:r w:rsidRPr="00A71F90">
        <w:rPr>
          <w:rFonts w:cs="Arial"/>
          <w:color w:val="333333"/>
          <w:sz w:val="24"/>
          <w:szCs w:val="19"/>
        </w:rPr>
        <w:t> offers advice and support to anyone concerned about the welfare of a child. The Helpline is open 24 hours a day, seven days a week.</w:t>
      </w:r>
    </w:p>
    <w:p w:rsidR="006A4E10" w:rsidRPr="00A71F90" w:rsidRDefault="006A4E10" w:rsidP="006A4E10">
      <w:pPr>
        <w:rPr>
          <w:rFonts w:cs="Arial"/>
          <w:b/>
          <w:bCs/>
          <w:sz w:val="24"/>
        </w:rPr>
      </w:pPr>
    </w:p>
    <w:p w:rsidR="006A4E10" w:rsidRPr="00A71F90" w:rsidRDefault="006A4E10" w:rsidP="006A4E10">
      <w:pPr>
        <w:rPr>
          <w:rFonts w:cs="Arial"/>
          <w:b/>
          <w:bCs/>
          <w:sz w:val="24"/>
        </w:rPr>
      </w:pPr>
      <w:r w:rsidRPr="00A71F90">
        <w:rPr>
          <w:rFonts w:cs="Arial"/>
          <w:b/>
          <w:bCs/>
          <w:sz w:val="24"/>
        </w:rPr>
        <w:t>Youth Access</w:t>
      </w:r>
      <w:r w:rsidRPr="00A71F90">
        <w:rPr>
          <w:rFonts w:cs="Arial"/>
          <w:b/>
          <w:bCs/>
          <w:sz w:val="24"/>
        </w:rPr>
        <w:tab/>
      </w:r>
      <w:r w:rsidRPr="00A71F90">
        <w:rPr>
          <w:rFonts w:cs="Arial"/>
          <w:b/>
          <w:bCs/>
          <w:sz w:val="24"/>
        </w:rPr>
        <w:tab/>
      </w:r>
      <w:r w:rsidRPr="00A71F90">
        <w:rPr>
          <w:rFonts w:cs="Arial"/>
          <w:b/>
          <w:bCs/>
          <w:sz w:val="24"/>
        </w:rPr>
        <w:tab/>
      </w:r>
      <w:r w:rsidRPr="00A71F90">
        <w:rPr>
          <w:rFonts w:cs="Arial"/>
          <w:b/>
          <w:bCs/>
          <w:sz w:val="24"/>
        </w:rPr>
        <w:tab/>
      </w:r>
      <w:r w:rsidRPr="00A71F90">
        <w:rPr>
          <w:rFonts w:cs="Arial"/>
          <w:b/>
          <w:bCs/>
          <w:sz w:val="24"/>
        </w:rPr>
        <w:tab/>
      </w:r>
      <w:r w:rsidRPr="00A71F90">
        <w:rPr>
          <w:rFonts w:cs="Arial"/>
          <w:b/>
          <w:bCs/>
          <w:sz w:val="24"/>
        </w:rPr>
        <w:tab/>
        <w:t>020 8772 9900</w:t>
      </w:r>
    </w:p>
    <w:p w:rsidR="005B1940" w:rsidRPr="00A85DAA" w:rsidRDefault="006A4E10" w:rsidP="00A85DAA">
      <w:pPr>
        <w:rPr>
          <w:rStyle w:val="QuakersSubHeadChar"/>
          <w:rFonts w:ascii="Arial" w:hAnsi="Arial" w:cs="Arial"/>
          <w:bCs/>
          <w:spacing w:val="0"/>
          <w:sz w:val="24"/>
          <w:szCs w:val="20"/>
          <w:lang w:val="en-GB"/>
        </w:rPr>
      </w:pPr>
      <w:r w:rsidRPr="00A71F90">
        <w:rPr>
          <w:rFonts w:cs="Arial"/>
          <w:b/>
          <w:bCs/>
          <w:color w:val="000000"/>
          <w:sz w:val="24"/>
        </w:rPr>
        <w:t>Youth Access</w:t>
      </w:r>
      <w:r w:rsidRPr="00A71F90">
        <w:rPr>
          <w:rFonts w:cs="Arial"/>
          <w:color w:val="000000"/>
          <w:sz w:val="24"/>
        </w:rPr>
        <w:t xml:space="preserve"> is the national membership organisation for young peopl</w:t>
      </w:r>
      <w:r>
        <w:rPr>
          <w:rFonts w:cs="Arial"/>
          <w:color w:val="000000"/>
          <w:sz w:val="24"/>
        </w:rPr>
        <w:t>e's information, advice, counsel</w:t>
      </w:r>
      <w:r w:rsidRPr="00A71F90">
        <w:rPr>
          <w:rFonts w:cs="Arial"/>
          <w:color w:val="000000"/>
          <w:sz w:val="24"/>
        </w:rPr>
        <w:t>ling and support services – and should be able to refer you to a support worker in the participants area</w:t>
      </w:r>
      <w:r w:rsidR="00A85DAA">
        <w:rPr>
          <w:rFonts w:cs="Arial"/>
          <w:color w:val="000000"/>
          <w:sz w:val="24"/>
        </w:rPr>
        <w:t>.</w:t>
      </w:r>
    </w:p>
    <w:p w:rsidR="00A85DAA" w:rsidRDefault="00A85DAA">
      <w:pPr>
        <w:rPr>
          <w:rStyle w:val="QuakersSubHeadChar"/>
          <w:rFonts w:ascii="Arial" w:hAnsi="Arial"/>
          <w:bCs/>
          <w:sz w:val="28"/>
          <w:u w:val="single"/>
          <w:lang w:val="en-GB"/>
        </w:rPr>
      </w:pPr>
      <w:r>
        <w:rPr>
          <w:rStyle w:val="QuakersSubHeadChar"/>
          <w:rFonts w:ascii="Arial" w:hAnsi="Arial"/>
          <w:sz w:val="28"/>
          <w:u w:val="single"/>
          <w:lang w:val="en-GB"/>
        </w:rPr>
        <w:br w:type="page"/>
      </w:r>
    </w:p>
    <w:p w:rsidR="00A85DAA" w:rsidRDefault="00A85DAA" w:rsidP="006A4E10">
      <w:pPr>
        <w:pStyle w:val="QuakersHead1"/>
        <w:jc w:val="center"/>
        <w:rPr>
          <w:rStyle w:val="QuakersSubHeadChar"/>
          <w:rFonts w:ascii="Arial" w:hAnsi="Arial"/>
          <w:sz w:val="28"/>
          <w:u w:val="single"/>
          <w:lang w:val="en-GB"/>
        </w:rPr>
      </w:pPr>
    </w:p>
    <w:p w:rsidR="00A85DAA" w:rsidRDefault="00A85DAA" w:rsidP="006A4E10">
      <w:pPr>
        <w:pStyle w:val="QuakersHead1"/>
        <w:jc w:val="center"/>
        <w:rPr>
          <w:rStyle w:val="QuakersSubHeadChar"/>
          <w:rFonts w:ascii="Arial" w:hAnsi="Arial"/>
          <w:sz w:val="28"/>
          <w:u w:val="single"/>
          <w:lang w:val="en-GB"/>
        </w:rPr>
      </w:pPr>
    </w:p>
    <w:p w:rsidR="00A85DAA" w:rsidRDefault="00A85DAA" w:rsidP="006A4E10">
      <w:pPr>
        <w:pStyle w:val="QuakersHead1"/>
        <w:jc w:val="center"/>
        <w:rPr>
          <w:rStyle w:val="QuakersSubHeadChar"/>
          <w:rFonts w:ascii="Arial" w:hAnsi="Arial"/>
          <w:sz w:val="28"/>
          <w:u w:val="single"/>
          <w:lang w:val="en-GB"/>
        </w:rPr>
      </w:pPr>
    </w:p>
    <w:p w:rsidR="00A85DAA" w:rsidRDefault="00A85DAA" w:rsidP="006A4E10">
      <w:pPr>
        <w:pStyle w:val="QuakersHead1"/>
        <w:jc w:val="center"/>
        <w:rPr>
          <w:rStyle w:val="QuakersSubHeadChar"/>
          <w:rFonts w:ascii="Arial" w:hAnsi="Arial"/>
          <w:sz w:val="28"/>
          <w:u w:val="single"/>
          <w:lang w:val="en-GB"/>
        </w:rPr>
      </w:pPr>
    </w:p>
    <w:p w:rsidR="006A4E10" w:rsidRPr="00FA1F70" w:rsidRDefault="005B1940" w:rsidP="006A4E10">
      <w:pPr>
        <w:pStyle w:val="QuakersHead1"/>
        <w:jc w:val="center"/>
        <w:rPr>
          <w:rStyle w:val="QuakersSubHeadChar"/>
          <w:rFonts w:ascii="Arial" w:hAnsi="Arial"/>
          <w:sz w:val="28"/>
          <w:u w:val="single"/>
          <w:lang w:val="en-GB"/>
        </w:rPr>
      </w:pPr>
      <w:r>
        <w:rPr>
          <w:rStyle w:val="QuakersSubHeadChar"/>
          <w:rFonts w:ascii="Arial" w:hAnsi="Arial"/>
          <w:sz w:val="28"/>
          <w:u w:val="single"/>
          <w:lang w:val="en-GB"/>
        </w:rPr>
        <w:t>S</w:t>
      </w:r>
      <w:r w:rsidR="006A4E10" w:rsidRPr="00FA1F70">
        <w:rPr>
          <w:rStyle w:val="QuakersSubHeadChar"/>
          <w:rFonts w:ascii="Arial" w:hAnsi="Arial"/>
          <w:sz w:val="28"/>
          <w:u w:val="single"/>
          <w:lang w:val="en-GB"/>
        </w:rPr>
        <w:t>ection 10: forms to be completed</w:t>
      </w:r>
    </w:p>
    <w:p w:rsidR="006A4E10" w:rsidRDefault="006A4E10" w:rsidP="00A85DAA">
      <w:pPr>
        <w:pStyle w:val="QuakersHead1"/>
        <w:jc w:val="center"/>
        <w:rPr>
          <w:rFonts w:ascii="Arial" w:hAnsi="Arial" w:cs="Arial"/>
          <w:b w:val="0"/>
          <w:sz w:val="24"/>
          <w:szCs w:val="24"/>
        </w:rPr>
      </w:pPr>
      <w:r w:rsidRPr="00FA1F70">
        <w:rPr>
          <w:rFonts w:ascii="Arial" w:hAnsi="Arial" w:cs="Arial"/>
          <w:b w:val="0"/>
          <w:sz w:val="24"/>
          <w:szCs w:val="24"/>
        </w:rPr>
        <w:t>See form</w:t>
      </w:r>
      <w:r>
        <w:rPr>
          <w:rFonts w:ascii="Arial" w:hAnsi="Arial" w:cs="Arial"/>
          <w:b w:val="0"/>
          <w:sz w:val="24"/>
          <w:szCs w:val="24"/>
        </w:rPr>
        <w:t>s</w:t>
      </w:r>
      <w:r w:rsidRPr="00FA1F70">
        <w:rPr>
          <w:rFonts w:ascii="Arial" w:hAnsi="Arial" w:cs="Arial"/>
          <w:b w:val="0"/>
          <w:sz w:val="24"/>
          <w:szCs w:val="24"/>
        </w:rPr>
        <w:t xml:space="preserve"> on next page</w:t>
      </w:r>
      <w:r>
        <w:rPr>
          <w:rFonts w:ascii="Arial" w:hAnsi="Arial" w:cs="Arial"/>
          <w:b w:val="0"/>
          <w:sz w:val="24"/>
          <w:szCs w:val="24"/>
        </w:rPr>
        <w:t>:</w:t>
      </w:r>
    </w:p>
    <w:p w:rsidR="006A4E10" w:rsidRDefault="006A4E10" w:rsidP="00A85DAA">
      <w:pPr>
        <w:pStyle w:val="QuakersHead1"/>
        <w:rPr>
          <w:rFonts w:ascii="Arial" w:hAnsi="Arial" w:cs="Arial"/>
          <w:b w:val="0"/>
          <w:sz w:val="24"/>
          <w:szCs w:val="24"/>
        </w:rPr>
      </w:pPr>
      <w:r>
        <w:rPr>
          <w:rFonts w:ascii="Arial" w:hAnsi="Arial" w:cs="Arial"/>
          <w:b w:val="0"/>
          <w:sz w:val="24"/>
          <w:szCs w:val="24"/>
        </w:rPr>
        <w:t>Event Information Sheet</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5B1940">
        <w:rPr>
          <w:rFonts w:ascii="Arial" w:hAnsi="Arial" w:cs="Arial"/>
          <w:b w:val="0"/>
          <w:sz w:val="24"/>
          <w:szCs w:val="24"/>
        </w:rPr>
        <w:t>p 18</w:t>
      </w:r>
    </w:p>
    <w:p w:rsidR="006A4E10" w:rsidRDefault="006A4E10" w:rsidP="00A85DAA">
      <w:pPr>
        <w:pStyle w:val="QuakersHead1"/>
        <w:rPr>
          <w:rFonts w:ascii="Arial" w:hAnsi="Arial" w:cs="Arial"/>
          <w:b w:val="0"/>
          <w:sz w:val="24"/>
          <w:szCs w:val="24"/>
        </w:rPr>
      </w:pPr>
      <w:r>
        <w:rPr>
          <w:rFonts w:ascii="Arial" w:hAnsi="Arial" w:cs="Arial"/>
          <w:b w:val="0"/>
          <w:sz w:val="24"/>
          <w:szCs w:val="24"/>
        </w:rPr>
        <w:t>Disclosure Reporting Form</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5B1940">
        <w:rPr>
          <w:rFonts w:ascii="Arial" w:hAnsi="Arial" w:cs="Arial"/>
          <w:b w:val="0"/>
          <w:sz w:val="24"/>
          <w:szCs w:val="24"/>
        </w:rPr>
        <w:t>p 19-20</w:t>
      </w:r>
    </w:p>
    <w:p w:rsidR="006A4E10" w:rsidRDefault="006A4E10" w:rsidP="00A85DAA">
      <w:pPr>
        <w:pStyle w:val="QuakersHead1"/>
        <w:rPr>
          <w:rFonts w:ascii="Arial" w:hAnsi="Arial" w:cs="Arial"/>
          <w:b w:val="0"/>
          <w:sz w:val="24"/>
          <w:szCs w:val="24"/>
        </w:rPr>
      </w:pPr>
      <w:r>
        <w:rPr>
          <w:rFonts w:ascii="Arial" w:hAnsi="Arial" w:cs="Arial"/>
          <w:b w:val="0"/>
          <w:sz w:val="24"/>
          <w:szCs w:val="24"/>
        </w:rPr>
        <w:t>Disclosure Reporting Form fo</w:t>
      </w:r>
      <w:r w:rsidR="005B1940">
        <w:rPr>
          <w:rFonts w:ascii="Arial" w:hAnsi="Arial" w:cs="Arial"/>
          <w:b w:val="0"/>
          <w:sz w:val="24"/>
          <w:szCs w:val="24"/>
        </w:rPr>
        <w:t>r Safeguarding Coordinator</w:t>
      </w:r>
      <w:r w:rsidR="005B1940">
        <w:rPr>
          <w:rFonts w:ascii="Arial" w:hAnsi="Arial" w:cs="Arial"/>
          <w:b w:val="0"/>
          <w:sz w:val="24"/>
          <w:szCs w:val="24"/>
        </w:rPr>
        <w:tab/>
        <w:t>p 21-22</w:t>
      </w:r>
    </w:p>
    <w:p w:rsidR="00151975" w:rsidRPr="00A71F90" w:rsidRDefault="00151975"/>
    <w:p w:rsidR="00151975" w:rsidRDefault="00151975"/>
    <w:p w:rsidR="00A35717" w:rsidRDefault="00A35717"/>
    <w:p w:rsidR="00A35717" w:rsidRDefault="00A35717"/>
    <w:p w:rsidR="00A35717" w:rsidRDefault="00A35717"/>
    <w:p w:rsidR="00A35717" w:rsidRDefault="00A35717"/>
    <w:p w:rsidR="00A35717" w:rsidRDefault="00A35717"/>
    <w:p w:rsidR="00A35717" w:rsidRDefault="00A35717"/>
    <w:p w:rsidR="00A35717" w:rsidRPr="00A71F90" w:rsidRDefault="00A35717">
      <w:pPr>
        <w:sectPr w:rsidR="00A35717" w:rsidRPr="00A71F90" w:rsidSect="00102C53">
          <w:headerReference w:type="default" r:id="rId21"/>
          <w:footerReference w:type="even" r:id="rId22"/>
          <w:footerReference w:type="default" r:id="rId23"/>
          <w:headerReference w:type="first" r:id="rId24"/>
          <w:footerReference w:type="first" r:id="rId25"/>
          <w:pgSz w:w="11899" w:h="16838"/>
          <w:pgMar w:top="1440" w:right="1440" w:bottom="1440" w:left="1440" w:header="454" w:footer="454" w:gutter="0"/>
          <w:cols w:space="708"/>
          <w:docGrid w:linePitch="299"/>
        </w:sectPr>
      </w:pPr>
    </w:p>
    <w:p w:rsidR="006A4E10" w:rsidRPr="00A71F90" w:rsidRDefault="006A4E10" w:rsidP="006A4E10">
      <w:pPr>
        <w:pStyle w:val="QuakersHead1"/>
        <w:jc w:val="center"/>
        <w:rPr>
          <w:rStyle w:val="QuakersSubHeadChar"/>
          <w:rFonts w:ascii="Arial" w:hAnsi="Arial"/>
          <w:sz w:val="36"/>
          <w:lang w:val="en-GB"/>
        </w:rPr>
      </w:pPr>
      <w:r w:rsidRPr="00B71F7E">
        <w:rPr>
          <w:rStyle w:val="QuakersSubHeadChar"/>
          <w:rFonts w:ascii="Arial" w:hAnsi="Arial"/>
          <w:sz w:val="36"/>
          <w:lang w:val="en-GB"/>
        </w:rPr>
        <w:lastRenderedPageBreak/>
        <w:t>General Meeting for Scotland</w:t>
      </w:r>
      <w:r w:rsidRPr="00A71F90">
        <w:rPr>
          <w:rStyle w:val="QuakersSubHeadChar"/>
          <w:rFonts w:ascii="Arial" w:hAnsi="Arial"/>
          <w:sz w:val="36"/>
          <w:lang w:val="en-GB"/>
        </w:rPr>
        <w:t xml:space="preserve"> Disclosure Protocol</w:t>
      </w:r>
    </w:p>
    <w:p w:rsidR="006A4E10" w:rsidRPr="00A35717" w:rsidRDefault="006A4E10" w:rsidP="006A4E10">
      <w:pPr>
        <w:pStyle w:val="QuakersHead1"/>
        <w:jc w:val="center"/>
        <w:rPr>
          <w:rFonts w:ascii="Arial" w:hAnsi="Arial"/>
          <w:sz w:val="32"/>
          <w:szCs w:val="32"/>
          <w:u w:val="single"/>
          <w:lang w:val="en-GB"/>
        </w:rPr>
      </w:pPr>
      <w:r w:rsidRPr="00A35717">
        <w:rPr>
          <w:rFonts w:ascii="Arial" w:hAnsi="Arial"/>
          <w:sz w:val="32"/>
          <w:szCs w:val="32"/>
          <w:u w:val="single"/>
          <w:lang w:val="en-GB"/>
        </w:rPr>
        <w:t>Event Information Sheet</w:t>
      </w:r>
    </w:p>
    <w:p w:rsidR="006A4E10" w:rsidRPr="00A35717" w:rsidRDefault="006A4E10" w:rsidP="006A4E10">
      <w:pPr>
        <w:pStyle w:val="QuakersHead1"/>
        <w:rPr>
          <w:rFonts w:ascii="Arial" w:hAnsi="Arial"/>
          <w:sz w:val="32"/>
          <w:szCs w:val="32"/>
          <w:u w:val="single"/>
          <w:lang w:val="en-GB"/>
        </w:rPr>
      </w:pPr>
    </w:p>
    <w:p w:rsidR="006A4E10" w:rsidRPr="00A71F90" w:rsidRDefault="006A4E10" w:rsidP="006A4E10">
      <w:pPr>
        <w:pStyle w:val="QuakersHead1"/>
        <w:rPr>
          <w:rFonts w:ascii="Arial" w:hAnsi="Arial"/>
          <w:sz w:val="32"/>
          <w:lang w:val="en-GB"/>
        </w:rPr>
      </w:pPr>
      <w:r w:rsidRPr="00A71F90">
        <w:rPr>
          <w:rFonts w:ascii="Arial" w:hAnsi="Arial"/>
          <w:sz w:val="32"/>
          <w:lang w:val="en-GB"/>
        </w:rPr>
        <w:t>Event:</w:t>
      </w:r>
    </w:p>
    <w:p w:rsidR="006A4E10" w:rsidRPr="00A71F90" w:rsidRDefault="006A4E10" w:rsidP="006A4E10">
      <w:pPr>
        <w:pStyle w:val="QuakersHead1"/>
        <w:rPr>
          <w:rFonts w:ascii="Arial" w:hAnsi="Arial"/>
          <w:sz w:val="32"/>
          <w:lang w:val="en-GB"/>
        </w:rPr>
      </w:pPr>
    </w:p>
    <w:p w:rsidR="006A4E10" w:rsidRPr="00A71F90" w:rsidRDefault="006A4E10" w:rsidP="006A4E10">
      <w:pPr>
        <w:pStyle w:val="QuakersHead1"/>
        <w:rPr>
          <w:rFonts w:ascii="Arial" w:hAnsi="Arial"/>
          <w:sz w:val="32"/>
          <w:lang w:val="en-GB"/>
        </w:rPr>
      </w:pPr>
      <w:r w:rsidRPr="00A71F90">
        <w:rPr>
          <w:rFonts w:ascii="Arial" w:hAnsi="Arial"/>
          <w:sz w:val="32"/>
          <w:lang w:val="en-GB"/>
        </w:rPr>
        <w:t>Date:</w:t>
      </w:r>
    </w:p>
    <w:p w:rsidR="006A4E10" w:rsidRPr="00A71F90" w:rsidRDefault="006A4E10" w:rsidP="006A4E10">
      <w:pPr>
        <w:pStyle w:val="QuakersHead1"/>
        <w:rPr>
          <w:rFonts w:ascii="Arial" w:hAnsi="Arial"/>
          <w:sz w:val="32"/>
          <w:lang w:val="en-GB"/>
        </w:rPr>
      </w:pPr>
    </w:p>
    <w:p w:rsidR="006A4E10" w:rsidRPr="00A71F90" w:rsidRDefault="006A4E10" w:rsidP="006A4E10">
      <w:pPr>
        <w:pStyle w:val="QuakersHead1"/>
        <w:rPr>
          <w:rFonts w:ascii="Arial" w:hAnsi="Arial"/>
          <w:sz w:val="32"/>
          <w:lang w:val="en-GB"/>
        </w:rPr>
      </w:pPr>
      <w:r w:rsidRPr="00A71F90">
        <w:rPr>
          <w:rFonts w:ascii="Arial" w:hAnsi="Arial"/>
          <w:sz w:val="32"/>
          <w:lang w:val="en-GB"/>
        </w:rPr>
        <w:t>Venue:</w:t>
      </w:r>
    </w:p>
    <w:p w:rsidR="006A4E10" w:rsidRPr="00A71F90" w:rsidRDefault="006A4E10" w:rsidP="006A4E10">
      <w:pPr>
        <w:pStyle w:val="QuakersHead1"/>
        <w:rPr>
          <w:rFonts w:ascii="Arial" w:hAnsi="Arial"/>
          <w:sz w:val="32"/>
          <w:lang w:val="en-GB"/>
        </w:rPr>
      </w:pPr>
    </w:p>
    <w:p w:rsidR="006A4E10" w:rsidRPr="00A71F90" w:rsidRDefault="006A4E10" w:rsidP="006A4E10">
      <w:pPr>
        <w:pStyle w:val="QuakersHead1"/>
        <w:rPr>
          <w:rFonts w:ascii="Arial" w:hAnsi="Arial"/>
          <w:sz w:val="32"/>
          <w:lang w:val="en-GB"/>
        </w:rPr>
      </w:pPr>
      <w:r w:rsidRPr="00A71F90">
        <w:rPr>
          <w:rFonts w:ascii="Arial" w:hAnsi="Arial"/>
          <w:sz w:val="32"/>
          <w:lang w:val="en-GB"/>
        </w:rPr>
        <w:t xml:space="preserve">Safeguarding Coordinator </w:t>
      </w:r>
    </w:p>
    <w:p w:rsidR="006A4E10" w:rsidRPr="00A71F90" w:rsidRDefault="006A4E10" w:rsidP="006A4E10">
      <w:pPr>
        <w:pStyle w:val="QuakersHead1"/>
        <w:rPr>
          <w:rFonts w:ascii="Arial" w:hAnsi="Arial"/>
          <w:sz w:val="28"/>
          <w:lang w:val="en-GB"/>
        </w:rPr>
      </w:pPr>
      <w:r w:rsidRPr="00A71F90">
        <w:rPr>
          <w:rFonts w:ascii="Arial" w:hAnsi="Arial"/>
          <w:sz w:val="28"/>
          <w:lang w:val="en-GB"/>
        </w:rPr>
        <w:t>Name:</w:t>
      </w:r>
    </w:p>
    <w:p w:rsidR="006A4E10" w:rsidRPr="00A71F90" w:rsidRDefault="006A4E10" w:rsidP="006A4E10">
      <w:pPr>
        <w:pStyle w:val="QuakersHead1"/>
        <w:rPr>
          <w:rFonts w:ascii="Arial" w:hAnsi="Arial"/>
          <w:sz w:val="40"/>
          <w:lang w:val="en-GB"/>
        </w:rPr>
      </w:pPr>
      <w:r w:rsidRPr="00A71F90">
        <w:rPr>
          <w:rFonts w:ascii="Arial" w:hAnsi="Arial"/>
          <w:sz w:val="28"/>
          <w:lang w:val="en-GB"/>
        </w:rPr>
        <w:t>Contact Number:</w:t>
      </w:r>
    </w:p>
    <w:p w:rsidR="006A4E10" w:rsidRPr="00A71F90" w:rsidRDefault="006A4E10" w:rsidP="006A4E10">
      <w:pPr>
        <w:pStyle w:val="QuakersHead1"/>
        <w:rPr>
          <w:rFonts w:ascii="Arial" w:hAnsi="Arial"/>
          <w:sz w:val="32"/>
          <w:lang w:val="en-GB"/>
        </w:rPr>
      </w:pPr>
    </w:p>
    <w:p w:rsidR="006A4E10" w:rsidRPr="00A71F90" w:rsidRDefault="006A4E10" w:rsidP="006A4E10">
      <w:pPr>
        <w:pStyle w:val="QuakersHead1"/>
        <w:rPr>
          <w:rFonts w:ascii="Arial" w:hAnsi="Arial"/>
          <w:sz w:val="32"/>
          <w:lang w:val="en-GB"/>
        </w:rPr>
      </w:pPr>
      <w:r w:rsidRPr="00A71F90">
        <w:rPr>
          <w:rFonts w:ascii="Arial" w:hAnsi="Arial"/>
          <w:sz w:val="32"/>
          <w:lang w:val="en-GB"/>
        </w:rPr>
        <w:t>Responsible Person at Event</w:t>
      </w:r>
    </w:p>
    <w:p w:rsidR="006A4E10" w:rsidRPr="00A71F90" w:rsidRDefault="006A4E10" w:rsidP="006A4E10">
      <w:pPr>
        <w:pStyle w:val="QuakersHead1"/>
        <w:rPr>
          <w:rFonts w:ascii="Arial" w:hAnsi="Arial"/>
          <w:sz w:val="28"/>
          <w:lang w:val="en-GB"/>
        </w:rPr>
      </w:pPr>
      <w:r w:rsidRPr="00A71F90">
        <w:rPr>
          <w:rFonts w:ascii="Arial" w:hAnsi="Arial"/>
          <w:sz w:val="28"/>
          <w:lang w:val="en-GB"/>
        </w:rPr>
        <w:t>Name:</w:t>
      </w:r>
    </w:p>
    <w:p w:rsidR="006A4E10" w:rsidRPr="00A71F90" w:rsidRDefault="006A4E10" w:rsidP="006A4E10">
      <w:pPr>
        <w:pStyle w:val="QuakersHead1"/>
        <w:rPr>
          <w:rFonts w:ascii="Arial" w:hAnsi="Arial"/>
          <w:sz w:val="28"/>
          <w:lang w:val="en-GB"/>
        </w:rPr>
      </w:pPr>
      <w:r w:rsidRPr="00A71F90">
        <w:rPr>
          <w:rFonts w:ascii="Arial" w:hAnsi="Arial"/>
          <w:sz w:val="28"/>
          <w:lang w:val="en-GB"/>
        </w:rPr>
        <w:t>Job Title:</w:t>
      </w:r>
    </w:p>
    <w:p w:rsidR="006A4E10" w:rsidRPr="00A71F90" w:rsidRDefault="006A4E10" w:rsidP="006A4E10">
      <w:pPr>
        <w:pStyle w:val="QuakersHead1"/>
        <w:rPr>
          <w:rFonts w:ascii="Arial" w:hAnsi="Arial"/>
          <w:sz w:val="40"/>
          <w:lang w:val="en-GB"/>
        </w:rPr>
      </w:pPr>
      <w:r w:rsidRPr="00A71F90">
        <w:rPr>
          <w:rFonts w:ascii="Arial" w:hAnsi="Arial"/>
          <w:sz w:val="28"/>
          <w:lang w:val="en-GB"/>
        </w:rPr>
        <w:t>Contact Number:</w:t>
      </w:r>
    </w:p>
    <w:p w:rsidR="006A4E10" w:rsidRPr="00A71F90" w:rsidRDefault="006A4E10" w:rsidP="006A4E10">
      <w:pPr>
        <w:pStyle w:val="QuakersHead1"/>
        <w:rPr>
          <w:rFonts w:ascii="Arial" w:hAnsi="Arial"/>
          <w:sz w:val="40"/>
          <w:lang w:val="en-GB"/>
        </w:rPr>
      </w:pPr>
    </w:p>
    <w:p w:rsidR="006A4E10" w:rsidRPr="00A71F90" w:rsidRDefault="006A4E10" w:rsidP="006A4E10">
      <w:pPr>
        <w:pStyle w:val="QuakersHead1"/>
        <w:rPr>
          <w:rFonts w:ascii="Arial" w:hAnsi="Arial"/>
          <w:sz w:val="32"/>
          <w:lang w:val="en-GB"/>
        </w:rPr>
      </w:pPr>
      <w:r w:rsidRPr="00A71F90">
        <w:rPr>
          <w:rFonts w:ascii="Arial" w:hAnsi="Arial"/>
          <w:sz w:val="32"/>
          <w:lang w:val="en-GB"/>
        </w:rPr>
        <w:t>Location of designated private space:</w:t>
      </w:r>
    </w:p>
    <w:p w:rsidR="006A4E10" w:rsidRPr="00A71F90" w:rsidRDefault="006A4E10" w:rsidP="006A4E10">
      <w:pPr>
        <w:pStyle w:val="QuakersHead1"/>
        <w:rPr>
          <w:rFonts w:ascii="Arial" w:hAnsi="Arial"/>
          <w:sz w:val="40"/>
          <w:lang w:val="en-GB"/>
        </w:rPr>
      </w:pPr>
    </w:p>
    <w:p w:rsidR="006A4E10" w:rsidRPr="00A71F90" w:rsidRDefault="006A4E10" w:rsidP="006A4E10"/>
    <w:p w:rsidR="006A4E10" w:rsidRPr="00A71F90" w:rsidRDefault="006A4E10" w:rsidP="006A4E10">
      <w:pPr>
        <w:pStyle w:val="NormalWeb"/>
        <w:spacing w:before="0" w:beforeAutospacing="0" w:after="0" w:afterAutospacing="0"/>
        <w:rPr>
          <w:rStyle w:val="a"/>
          <w:rFonts w:eastAsia="Times New Roman"/>
          <w:szCs w:val="20"/>
        </w:rPr>
      </w:pPr>
    </w:p>
    <w:p w:rsidR="006A4E10" w:rsidRPr="00A71F90" w:rsidRDefault="006A4E10" w:rsidP="006A4E10">
      <w:pPr>
        <w:pStyle w:val="QuakersBodyText"/>
        <w:rPr>
          <w:rStyle w:val="QuakersSubHeadChar"/>
          <w:rFonts w:ascii="Arial" w:hAnsi="Arial"/>
          <w:sz w:val="28"/>
          <w:lang w:val="en-GB"/>
        </w:rPr>
      </w:pPr>
    </w:p>
    <w:p w:rsidR="006A4E10" w:rsidRPr="00A71F90" w:rsidRDefault="006A4E10" w:rsidP="006A4E10">
      <w:pPr>
        <w:pStyle w:val="QuakersBodyText"/>
        <w:rPr>
          <w:rStyle w:val="QuakersSubHeadChar"/>
          <w:rFonts w:ascii="Arial" w:hAnsi="Arial"/>
          <w:sz w:val="28"/>
          <w:lang w:val="en-GB"/>
        </w:rPr>
      </w:pPr>
    </w:p>
    <w:p w:rsidR="006A4E10" w:rsidRPr="00A35717" w:rsidRDefault="006A4E10" w:rsidP="006A4E10">
      <w:pPr>
        <w:pStyle w:val="QuakersBodyText"/>
        <w:jc w:val="center"/>
        <w:rPr>
          <w:rStyle w:val="QuakersSubHeadChar"/>
          <w:sz w:val="32"/>
          <w:szCs w:val="32"/>
          <w:u w:val="single"/>
          <w:lang w:val="en-GB"/>
        </w:rPr>
      </w:pPr>
      <w:r w:rsidRPr="00A35717">
        <w:rPr>
          <w:rStyle w:val="QuakersSubHeadChar"/>
          <w:rFonts w:ascii="Arial" w:hAnsi="Arial"/>
          <w:sz w:val="32"/>
          <w:szCs w:val="32"/>
          <w:u w:val="single"/>
          <w:lang w:val="en-GB"/>
        </w:rPr>
        <w:t>Disclosure Reporting Form</w:t>
      </w:r>
    </w:p>
    <w:p w:rsidR="006A4E10" w:rsidRPr="00A71F90" w:rsidRDefault="006A4E10" w:rsidP="006A4E10"/>
    <w:p w:rsidR="006A4E10" w:rsidRPr="00A71F90" w:rsidRDefault="006A4E10" w:rsidP="006A4E10">
      <w:pPr>
        <w:pStyle w:val="QuakersBodyText"/>
        <w:rPr>
          <w:b/>
          <w:bCs/>
          <w:sz w:val="24"/>
          <w:szCs w:val="26"/>
        </w:rPr>
      </w:pPr>
      <w:r w:rsidRPr="00A71F90">
        <w:rPr>
          <w:b/>
          <w:bCs/>
          <w:sz w:val="24"/>
        </w:rPr>
        <w:t>This form is for use by volunteer team members and the responsible person at the event</w:t>
      </w:r>
      <w:r w:rsidRPr="00A71F90">
        <w:rPr>
          <w:b/>
          <w:bCs/>
          <w:sz w:val="24"/>
          <w:szCs w:val="26"/>
        </w:rPr>
        <w:t>.</w:t>
      </w:r>
    </w:p>
    <w:p w:rsidR="006A4E10" w:rsidRPr="00A71F90" w:rsidRDefault="006A4E10" w:rsidP="006A4E10"/>
    <w:p w:rsidR="006A4E10" w:rsidRPr="00A71F90" w:rsidRDefault="006A4E10" w:rsidP="006A4E10">
      <w:pPr>
        <w:pStyle w:val="QuakersBodyText"/>
        <w:rPr>
          <w:b/>
          <w:bCs/>
          <w:szCs w:val="26"/>
        </w:rPr>
      </w:pPr>
      <w:r w:rsidRPr="00A71F90">
        <w:rPr>
          <w:b/>
          <w:bCs/>
          <w:sz w:val="24"/>
          <w:szCs w:val="26"/>
        </w:rPr>
        <w:t>This form is confidential within the terms of Guidance on Confidentiality detailed in Section 8 of the Disclosure Procedures and Guidance</w:t>
      </w:r>
    </w:p>
    <w:p w:rsidR="006A4E10" w:rsidRPr="00A71F90" w:rsidRDefault="004A2DE6" w:rsidP="006A4E10">
      <w:pPr>
        <w:jc w:val="center"/>
        <w:rPr>
          <w:rFonts w:cs="Arial"/>
          <w:sz w:val="26"/>
          <w:szCs w:val="26"/>
        </w:rPr>
      </w:pPr>
      <w:r w:rsidRPr="004A2DE6">
        <w:rPr>
          <w:rFonts w:cs="Arial"/>
          <w:noProof/>
          <w:sz w:val="20"/>
          <w:szCs w:val="26"/>
          <w:lang w:eastAsia="en-GB"/>
        </w:rPr>
        <w:pict>
          <v:shape id="Text Box 35" o:spid="_x0000_s1028" type="#_x0000_t202" style="position:absolute;left:0;text-align:left;margin-left:0;margin-top:9.65pt;width:505.35pt;height:5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fLwIAAFg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">
            <v:textbox>
              <w:txbxContent>
                <w:p w:rsidR="00102C53" w:rsidRDefault="00102C53" w:rsidP="006A4E10">
                  <w:pPr>
                    <w:pStyle w:val="QuakersBodyText"/>
                  </w:pPr>
                  <w:r>
                    <w:rPr>
                      <w:b/>
                    </w:rPr>
                    <w:t xml:space="preserve">Note: </w:t>
                  </w:r>
                  <w:r>
                    <w:t>Disclosures of abuse should be recorded as close to the time of the incident as possible. Please include as much detail as possible and record all information concisely. Record the disclosure verbatim. Do not try to interpret.</w:t>
                  </w:r>
                </w:p>
                <w:p w:rsidR="00102C53" w:rsidRDefault="00102C53" w:rsidP="006A4E10"/>
              </w:txbxContent>
            </v:textbox>
          </v:shape>
        </w:pict>
      </w: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4A2DE6" w:rsidP="006A4E10">
      <w:r w:rsidRPr="004A2DE6">
        <w:rPr>
          <w:noProof/>
          <w:sz w:val="20"/>
          <w:lang w:eastAsia="en-GB"/>
        </w:rPr>
        <w:pict>
          <v:shape id="Text Box 36" o:spid="_x0000_s1029" type="#_x0000_t202" style="position:absolute;margin-left:0;margin-top:6.7pt;width:505.35pt;height:1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">
            <v:textbox>
              <w:txbxContent>
                <w:p w:rsidR="00102C53" w:rsidRDefault="00102C53" w:rsidP="006A4E10">
                  <w:pPr>
                    <w:pStyle w:val="QuakersBodyText"/>
                    <w:rPr>
                      <w:b/>
                      <w:bCs/>
                    </w:rPr>
                  </w:pPr>
                  <w:r>
                    <w:rPr>
                      <w:b/>
                      <w:bCs/>
                    </w:rPr>
                    <w:t>Completed by (name):</w:t>
                  </w:r>
                </w:p>
                <w:p w:rsidR="00102C53" w:rsidRDefault="00102C53" w:rsidP="006A4E10">
                  <w:pPr>
                    <w:pStyle w:val="QuakersBodyText"/>
                    <w:rPr>
                      <w:b/>
                      <w:bCs/>
                    </w:rPr>
                  </w:pPr>
                </w:p>
                <w:p w:rsidR="00102C53" w:rsidRDefault="00102C53" w:rsidP="006A4E10">
                  <w:pPr>
                    <w:pStyle w:val="QuakersBodyText"/>
                    <w:rPr>
                      <w:b/>
                      <w:bCs/>
                    </w:rPr>
                  </w:pPr>
                  <w:r>
                    <w:rPr>
                      <w:b/>
                      <w:bCs/>
                    </w:rPr>
                    <w:t>Event:</w:t>
                  </w:r>
                </w:p>
                <w:p w:rsidR="00102C53" w:rsidRDefault="00102C53" w:rsidP="006A4E10">
                  <w:pPr>
                    <w:pStyle w:val="QuakersBodyText"/>
                    <w:rPr>
                      <w:b/>
                      <w:bCs/>
                    </w:rPr>
                  </w:pPr>
                </w:p>
                <w:p w:rsidR="00102C53" w:rsidRDefault="00102C53" w:rsidP="006A4E10">
                  <w:pPr>
                    <w:pStyle w:val="QuakersBodyText"/>
                    <w:rPr>
                      <w:b/>
                      <w:bCs/>
                    </w:rPr>
                  </w:pPr>
                  <w:r>
                    <w:rPr>
                      <w:b/>
                      <w:bCs/>
                    </w:rPr>
                    <w:t>Role at event:</w:t>
                  </w:r>
                </w:p>
                <w:p w:rsidR="00102C53" w:rsidRDefault="00102C53" w:rsidP="006A4E10">
                  <w:pPr>
                    <w:pStyle w:val="QuakersBodyText"/>
                    <w:rPr>
                      <w:b/>
                      <w:bCs/>
                    </w:rPr>
                  </w:pPr>
                </w:p>
                <w:p w:rsidR="00102C53" w:rsidRDefault="00102C53" w:rsidP="006A4E10">
                  <w:pPr>
                    <w:pStyle w:val="QuakersBodyText"/>
                  </w:pPr>
                  <w:r>
                    <w:rPr>
                      <w:b/>
                      <w:bCs/>
                    </w:rPr>
                    <w:t>Contact details:</w:t>
                  </w:r>
                </w:p>
                <w:p w:rsidR="00102C53" w:rsidRDefault="00102C53" w:rsidP="006A4E10"/>
                <w:p w:rsidR="00102C53" w:rsidRDefault="00102C53" w:rsidP="006A4E10"/>
              </w:txbxContent>
            </v:textbox>
          </v:shape>
        </w:pict>
      </w: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Pr>
        <w:pStyle w:val="QuakersBodyText"/>
      </w:pPr>
      <w:r w:rsidRPr="00A71F90">
        <w:t>1. Date and time of disclosure/incident causing suspicion:</w:t>
      </w:r>
    </w:p>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 w:rsidR="006A4E10" w:rsidRPr="00A71F90" w:rsidRDefault="006A4E10" w:rsidP="006A4E10">
      <w:pPr>
        <w:pStyle w:val="QuakersBodyText"/>
      </w:pPr>
      <w:r w:rsidRPr="00A71F90">
        <w:t>2. Name and age of the young people or adults involved</w:t>
      </w:r>
    </w:p>
    <w:p w:rsidR="006A4E10" w:rsidRPr="00A71F90" w:rsidRDefault="006A4E10" w:rsidP="006A4E10">
      <w:pPr>
        <w:pStyle w:val="QuakersBodyText"/>
      </w:pPr>
    </w:p>
    <w:p w:rsidR="006A4E10" w:rsidRPr="00A71F90" w:rsidRDefault="006A4E10" w:rsidP="006A4E10"/>
    <w:p w:rsidR="006A4E10" w:rsidRPr="00A71F90" w:rsidRDefault="006A4E10" w:rsidP="006A4E10"/>
    <w:p w:rsidR="006A4E10" w:rsidRPr="00A71F90" w:rsidRDefault="006A4E10" w:rsidP="006A4E10">
      <w:pPr>
        <w:pStyle w:val="QuakersBodyText"/>
      </w:pPr>
    </w:p>
    <w:p w:rsidR="006A4E10" w:rsidRPr="00A71F90" w:rsidRDefault="006A4E10" w:rsidP="006A4E10">
      <w:pPr>
        <w:pStyle w:val="QuakersBodyText"/>
      </w:pPr>
      <w:r w:rsidRPr="00A71F90">
        <w:t>3. Details of adult or young person (if any) named as perpetrator:</w:t>
      </w:r>
    </w:p>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Pr>
        <w:pStyle w:val="QuakersBodyText"/>
      </w:pPr>
      <w:r w:rsidRPr="00A71F90">
        <w:t>4. Name, age and contact details of any witnesses:</w:t>
      </w:r>
    </w:p>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Pr>
        <w:pStyle w:val="QuakersBodyText"/>
      </w:pPr>
    </w:p>
    <w:p w:rsidR="006A4E10" w:rsidRPr="00A71F90" w:rsidRDefault="006A4E10" w:rsidP="006A4E10">
      <w:pPr>
        <w:pStyle w:val="QuakersBodyText"/>
      </w:pPr>
      <w:r w:rsidRPr="00A71F90">
        <w:t>5. If person named in section 3 or 4 is a child or young person please give the names of their parents or legal guardians:</w:t>
      </w:r>
    </w:p>
    <w:p w:rsidR="006A4E10" w:rsidRPr="00A71F90" w:rsidRDefault="006A4E10" w:rsidP="006A4E10">
      <w:pPr>
        <w:pStyle w:val="QuakersBodyText"/>
      </w:pP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Pr>
        <w:pStyle w:val="QuakersBodyText"/>
      </w:pPr>
      <w:r w:rsidRPr="00A71F90">
        <w:t>6. Please record details of the disclosure or the incident causing suspicion. In relation to disclosure, please do not interpret the information given to you. It is important that you use the same language as the child or young person or adult involved. Do not paraphrase or summarise.</w:t>
      </w:r>
    </w:p>
    <w:p w:rsidR="006A4E10" w:rsidRDefault="006A4E10" w:rsidP="006A4E10">
      <w:pPr>
        <w:pStyle w:val="QuakersBodyText"/>
      </w:pPr>
    </w:p>
    <w:p w:rsidR="00A85DAA" w:rsidRDefault="00A85DAA" w:rsidP="00A85DAA"/>
    <w:p w:rsidR="00A85DAA" w:rsidRDefault="00A85DAA" w:rsidP="00A85DAA"/>
    <w:p w:rsidR="00A85DAA" w:rsidRDefault="00A85DAA" w:rsidP="00A85DAA"/>
    <w:p w:rsidR="00A85DAA" w:rsidRDefault="00A85DAA" w:rsidP="00A85DAA"/>
    <w:p w:rsidR="00A85DAA" w:rsidRDefault="00A85DAA" w:rsidP="00A85DAA"/>
    <w:p w:rsidR="00A85DAA" w:rsidRDefault="00A85DAA" w:rsidP="00A85DAA"/>
    <w:p w:rsidR="00A85DAA" w:rsidRDefault="00A85DAA" w:rsidP="00A85DAA"/>
    <w:p w:rsidR="00A85DAA" w:rsidRDefault="00A85DAA" w:rsidP="00A85DAA"/>
    <w:p w:rsidR="00A85DAA" w:rsidRDefault="00A85DAA" w:rsidP="00A85DAA"/>
    <w:p w:rsidR="00A85DAA" w:rsidRDefault="00A85DAA" w:rsidP="00A85DAA"/>
    <w:p w:rsidR="00A85DAA" w:rsidRDefault="00A85DAA" w:rsidP="00A85DAA"/>
    <w:p w:rsidR="00A85DAA" w:rsidRDefault="00A85DAA" w:rsidP="00A85DAA"/>
    <w:p w:rsidR="00A85DAA" w:rsidRPr="00A85DAA" w:rsidRDefault="00A85DAA" w:rsidP="00A85DAA"/>
    <w:p w:rsidR="006A4E10" w:rsidRPr="00A71F90" w:rsidRDefault="006A4E10" w:rsidP="006A4E10"/>
    <w:p w:rsidR="006A4E10" w:rsidRPr="00A71F90" w:rsidRDefault="006A4E10" w:rsidP="006A4E10">
      <w:pPr>
        <w:pStyle w:val="QuakersBodyText"/>
        <w:spacing w:line="480" w:lineRule="auto"/>
        <w:rPr>
          <w:b/>
          <w:bCs/>
        </w:rPr>
      </w:pPr>
      <w:r w:rsidRPr="00A71F90">
        <w:rPr>
          <w:b/>
          <w:bCs/>
        </w:rPr>
        <w:t>Signed:</w:t>
      </w:r>
      <w:r w:rsidRPr="00A71F90">
        <w:rPr>
          <w:b/>
          <w:bCs/>
        </w:rPr>
        <w:tab/>
      </w:r>
      <w:r w:rsidRPr="00A71F90">
        <w:rPr>
          <w:b/>
          <w:bCs/>
        </w:rPr>
        <w:tab/>
      </w:r>
      <w:r w:rsidRPr="00A71F90">
        <w:rPr>
          <w:b/>
          <w:bCs/>
        </w:rPr>
        <w:tab/>
      </w:r>
      <w:r w:rsidRPr="00A71F90">
        <w:rPr>
          <w:b/>
          <w:bCs/>
        </w:rPr>
        <w:tab/>
      </w:r>
    </w:p>
    <w:p w:rsidR="006A4E10" w:rsidRPr="00A71F90" w:rsidRDefault="006A4E10" w:rsidP="006A4E10">
      <w:pPr>
        <w:pStyle w:val="QuakersBodyText"/>
        <w:spacing w:line="480" w:lineRule="auto"/>
        <w:rPr>
          <w:b/>
          <w:bCs/>
        </w:rPr>
      </w:pPr>
      <w:r w:rsidRPr="00A71F90">
        <w:rPr>
          <w:b/>
          <w:bCs/>
        </w:rPr>
        <w:t>Date:</w:t>
      </w:r>
    </w:p>
    <w:p w:rsidR="006A4E10" w:rsidRPr="00A71F90" w:rsidRDefault="006A4E10" w:rsidP="006A4E10">
      <w:pPr>
        <w:pStyle w:val="QuakersBodyText"/>
        <w:spacing w:line="480" w:lineRule="auto"/>
        <w:rPr>
          <w:b/>
          <w:bCs/>
        </w:rPr>
      </w:pPr>
      <w:r w:rsidRPr="00A71F90">
        <w:rPr>
          <w:b/>
          <w:bCs/>
        </w:rPr>
        <w:t>Time:</w:t>
      </w:r>
    </w:p>
    <w:p w:rsidR="006A4E10" w:rsidRPr="00B71F7E" w:rsidRDefault="006A4E10" w:rsidP="006A4E10">
      <w:pPr>
        <w:pStyle w:val="QuakersBodyText"/>
        <w:spacing w:line="480" w:lineRule="auto"/>
        <w:rPr>
          <w:b/>
          <w:bCs/>
        </w:rPr>
      </w:pPr>
      <w:r w:rsidRPr="00A71F90">
        <w:rPr>
          <w:b/>
          <w:bCs/>
        </w:rPr>
        <w:t xml:space="preserve">Passed to </w:t>
      </w:r>
      <w:r w:rsidRPr="00B71F7E">
        <w:rPr>
          <w:b/>
          <w:bCs/>
        </w:rPr>
        <w:t>Safeguarding Coordinator (give name):</w:t>
      </w:r>
    </w:p>
    <w:p w:rsidR="006A4E10" w:rsidRPr="00A71F90" w:rsidRDefault="006A4E10" w:rsidP="006A4E10">
      <w:pPr>
        <w:pStyle w:val="QuakersBodyText"/>
        <w:spacing w:line="480" w:lineRule="auto"/>
        <w:rPr>
          <w:b/>
          <w:bCs/>
        </w:rPr>
      </w:pPr>
      <w:r w:rsidRPr="00B71F7E">
        <w:rPr>
          <w:b/>
          <w:bCs/>
        </w:rPr>
        <w:t>Signed by Safeguarding</w:t>
      </w:r>
      <w:r w:rsidRPr="00A71F90">
        <w:rPr>
          <w:b/>
          <w:bCs/>
        </w:rPr>
        <w:t xml:space="preserve"> Coordinator :</w:t>
      </w:r>
    </w:p>
    <w:p w:rsidR="006A4E10" w:rsidRPr="00A71F90" w:rsidRDefault="006A4E10" w:rsidP="006A4E10">
      <w:pPr>
        <w:pStyle w:val="QuakersBodyText"/>
        <w:spacing w:line="480" w:lineRule="auto"/>
        <w:rPr>
          <w:b/>
          <w:bCs/>
        </w:rPr>
      </w:pPr>
      <w:r w:rsidRPr="00A71F90">
        <w:rPr>
          <w:b/>
          <w:bCs/>
        </w:rPr>
        <w:t>Date:</w:t>
      </w:r>
    </w:p>
    <w:p w:rsidR="006A4E10" w:rsidRPr="00A71F90" w:rsidRDefault="006A4E10" w:rsidP="006A4E10">
      <w:pPr>
        <w:pStyle w:val="QuakersBodyText"/>
        <w:spacing w:line="480" w:lineRule="auto"/>
        <w:rPr>
          <w:b/>
          <w:bCs/>
        </w:rPr>
      </w:pPr>
      <w:r w:rsidRPr="00A71F90">
        <w:rPr>
          <w:b/>
          <w:bCs/>
        </w:rPr>
        <w:t>Time:</w:t>
      </w:r>
    </w:p>
    <w:p w:rsidR="006A4E10" w:rsidRPr="00A71F90" w:rsidRDefault="004A2DE6" w:rsidP="006A4E10">
      <w:pPr>
        <w:pStyle w:val="QuakersBodyText"/>
      </w:pPr>
      <w:r w:rsidRPr="004A2DE6">
        <w:rPr>
          <w:noProof/>
          <w:sz w:val="20"/>
          <w:lang w:eastAsia="en-GB"/>
        </w:rPr>
        <w:pict>
          <v:shape id="Text Box 37" o:spid="_x0000_s1030" type="#_x0000_t202" style="position:absolute;margin-left:0;margin-top:.55pt;width:396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">
            <v:textbox>
              <w:txbxContent>
                <w:p w:rsidR="00102C53" w:rsidRDefault="00102C53" w:rsidP="006A4E10">
                  <w:pPr>
                    <w:pStyle w:val="QuakersBodyText"/>
                    <w:rPr>
                      <w:b/>
                      <w:bCs/>
                    </w:rPr>
                  </w:pPr>
                  <w:r>
                    <w:rPr>
                      <w:b/>
                      <w:bCs/>
                    </w:rPr>
                    <w:t>This form should be stored in a secure place and considered in relation to the guidelines on confidentiality</w:t>
                  </w:r>
                </w:p>
                <w:p w:rsidR="00102C53" w:rsidRDefault="00102C53" w:rsidP="006A4E10"/>
              </w:txbxContent>
            </v:textbox>
          </v:shape>
        </w:pict>
      </w:r>
    </w:p>
    <w:p w:rsidR="006A4E10" w:rsidRPr="00A71F90" w:rsidRDefault="006A4E10" w:rsidP="006A4E10">
      <w:pPr>
        <w:pStyle w:val="Footer"/>
        <w:tabs>
          <w:tab w:val="clear" w:pos="4320"/>
          <w:tab w:val="clear" w:pos="8640"/>
        </w:tabs>
      </w:pPr>
    </w:p>
    <w:p w:rsidR="006A4E10" w:rsidRPr="00A71F90" w:rsidRDefault="006A4E10" w:rsidP="006A4E10">
      <w:pPr>
        <w:pStyle w:val="NormalWeb"/>
        <w:spacing w:before="0" w:beforeAutospacing="0" w:after="0" w:afterAutospacing="0"/>
        <w:rPr>
          <w:rStyle w:val="a"/>
          <w:rFonts w:eastAsia="Times New Roman"/>
          <w:szCs w:val="20"/>
        </w:rPr>
      </w:pPr>
    </w:p>
    <w:p w:rsidR="006A4E10" w:rsidRDefault="006A4E10" w:rsidP="006A4E10"/>
    <w:p w:rsidR="006A4E10" w:rsidRDefault="006A4E10" w:rsidP="006A4E10"/>
    <w:p w:rsidR="006A4E10" w:rsidRPr="00B71F7E" w:rsidRDefault="006A4E10" w:rsidP="006A4E10">
      <w:pPr>
        <w:pStyle w:val="QuakersBodyText"/>
        <w:rPr>
          <w:rStyle w:val="QuakersSubHeadChar"/>
          <w:rFonts w:ascii="Arial" w:hAnsi="Arial"/>
          <w:sz w:val="28"/>
          <w:lang w:val="en-GB"/>
        </w:rPr>
      </w:pPr>
      <w:r>
        <w:br w:type="page"/>
      </w:r>
    </w:p>
    <w:p w:rsidR="006A4E10" w:rsidRPr="00A35717" w:rsidRDefault="006A4E10" w:rsidP="006A4E10">
      <w:pPr>
        <w:pStyle w:val="QuakersBodyText"/>
        <w:jc w:val="center"/>
        <w:rPr>
          <w:rStyle w:val="QuakersSubHeadChar"/>
          <w:rFonts w:ascii="Arial" w:hAnsi="Arial"/>
          <w:sz w:val="32"/>
          <w:szCs w:val="32"/>
          <w:u w:val="single"/>
          <w:lang w:val="en-GB"/>
        </w:rPr>
      </w:pPr>
      <w:r w:rsidRPr="00A35717">
        <w:rPr>
          <w:rStyle w:val="QuakersSubHeadChar"/>
          <w:rFonts w:ascii="Arial" w:hAnsi="Arial"/>
          <w:sz w:val="32"/>
          <w:szCs w:val="32"/>
          <w:u w:val="single"/>
          <w:lang w:val="en-GB"/>
        </w:rPr>
        <w:t>Disclosure Reporting Form for the Safeguarding Coordinator</w:t>
      </w:r>
    </w:p>
    <w:p w:rsidR="006A4E10" w:rsidRPr="00A35717" w:rsidRDefault="006A4E10" w:rsidP="006A4E10">
      <w:pPr>
        <w:rPr>
          <w:sz w:val="32"/>
          <w:szCs w:val="32"/>
          <w:u w:val="single"/>
        </w:rPr>
      </w:pPr>
    </w:p>
    <w:p w:rsidR="006A4E10" w:rsidRPr="00A71F90" w:rsidRDefault="006A4E10" w:rsidP="006A4E10">
      <w:pPr>
        <w:pStyle w:val="QuakersBodyText"/>
        <w:rPr>
          <w:b/>
          <w:bCs/>
          <w:sz w:val="24"/>
          <w:szCs w:val="26"/>
        </w:rPr>
      </w:pPr>
      <w:r w:rsidRPr="00A71F90">
        <w:rPr>
          <w:b/>
          <w:bCs/>
          <w:sz w:val="24"/>
        </w:rPr>
        <w:t>This form is for use by the Safeguarding Coordinator</w:t>
      </w:r>
      <w:r w:rsidRPr="00A71F90">
        <w:rPr>
          <w:b/>
          <w:bCs/>
          <w:sz w:val="24"/>
          <w:szCs w:val="26"/>
        </w:rPr>
        <w:t>.</w:t>
      </w:r>
    </w:p>
    <w:p w:rsidR="006A4E10" w:rsidRPr="00A71F90" w:rsidRDefault="006A4E10" w:rsidP="006A4E10"/>
    <w:p w:rsidR="006A4E10" w:rsidRPr="00A71F90" w:rsidRDefault="006A4E10" w:rsidP="006A4E10">
      <w:pPr>
        <w:pStyle w:val="QuakersBodyText"/>
        <w:rPr>
          <w:b/>
          <w:bCs/>
          <w:szCs w:val="26"/>
        </w:rPr>
      </w:pPr>
      <w:r w:rsidRPr="00A71F90">
        <w:rPr>
          <w:b/>
          <w:bCs/>
          <w:sz w:val="24"/>
          <w:szCs w:val="26"/>
        </w:rPr>
        <w:t>This form is confidential within the terms of Guidance on Confidentiality detailed in Section 8 of the Disclosure Procedures and Guidance</w:t>
      </w:r>
    </w:p>
    <w:p w:rsidR="006A4E10" w:rsidRPr="00A71F90" w:rsidRDefault="004A2DE6" w:rsidP="006A4E10">
      <w:pPr>
        <w:jc w:val="center"/>
        <w:rPr>
          <w:rFonts w:cs="Arial"/>
          <w:sz w:val="26"/>
          <w:szCs w:val="26"/>
        </w:rPr>
      </w:pPr>
      <w:r w:rsidRPr="004A2DE6">
        <w:rPr>
          <w:rFonts w:cs="Arial"/>
          <w:noProof/>
          <w:sz w:val="20"/>
          <w:szCs w:val="26"/>
          <w:lang w:eastAsia="en-GB"/>
        </w:rPr>
        <w:pict>
          <v:shape id="Text Box 38" o:spid="_x0000_s1031" type="#_x0000_t202" style="position:absolute;left:0;text-align:left;margin-left:0;margin-top:9.65pt;width:514.35pt;height:48.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6GLQIAAFg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">
            <v:textbox>
              <w:txbxContent>
                <w:p w:rsidR="00102C53" w:rsidRDefault="00102C53" w:rsidP="006A4E10">
                  <w:pPr>
                    <w:pStyle w:val="QuakersBodyText"/>
                  </w:pPr>
                  <w:r>
                    <w:rPr>
                      <w:b/>
                    </w:rPr>
                    <w:t xml:space="preserve">Note: </w:t>
                  </w:r>
                  <w:r>
                    <w:t>Disclosures of abuse should be recorded as close to the time of the incident as possible. Please include as much detail as possible and record all information concisely. Record the disclosure verbatim. Do not try to interpret.</w:t>
                  </w:r>
                </w:p>
                <w:p w:rsidR="00102C53" w:rsidRDefault="00102C53" w:rsidP="006A4E10"/>
              </w:txbxContent>
            </v:textbox>
          </v:shape>
        </w:pict>
      </w: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4A2DE6" w:rsidP="006A4E10">
      <w:r w:rsidRPr="004A2DE6">
        <w:rPr>
          <w:noProof/>
          <w:sz w:val="20"/>
          <w:lang w:eastAsia="en-GB"/>
        </w:rPr>
        <w:pict>
          <v:shape id="Text Box 39" o:spid="_x0000_s1032" type="#_x0000_t202" style="position:absolute;margin-left:0;margin-top:6.7pt;width:514.35pt;height:1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">
            <v:textbox>
              <w:txbxContent>
                <w:p w:rsidR="00102C53" w:rsidRDefault="00102C53" w:rsidP="006A4E10">
                  <w:pPr>
                    <w:pStyle w:val="QuakersBodyText"/>
                    <w:rPr>
                      <w:b/>
                      <w:bCs/>
                    </w:rPr>
                  </w:pPr>
                </w:p>
                <w:p w:rsidR="00102C53" w:rsidRDefault="00102C53" w:rsidP="006A4E10">
                  <w:pPr>
                    <w:pStyle w:val="QuakersBodyText"/>
                    <w:rPr>
                      <w:b/>
                      <w:bCs/>
                    </w:rPr>
                  </w:pPr>
                </w:p>
                <w:p w:rsidR="00102C53" w:rsidRDefault="00102C53" w:rsidP="006A4E10">
                  <w:pPr>
                    <w:pStyle w:val="QuakersBodyText"/>
                    <w:rPr>
                      <w:b/>
                      <w:bCs/>
                    </w:rPr>
                  </w:pPr>
                  <w:r>
                    <w:rPr>
                      <w:b/>
                      <w:bCs/>
                    </w:rPr>
                    <w:t>Event:</w:t>
                  </w:r>
                </w:p>
                <w:p w:rsidR="00102C53" w:rsidRDefault="00102C53" w:rsidP="006A4E10">
                  <w:pPr>
                    <w:pStyle w:val="QuakersBodyText"/>
                    <w:rPr>
                      <w:b/>
                      <w:bCs/>
                    </w:rPr>
                  </w:pPr>
                </w:p>
                <w:p w:rsidR="00102C53" w:rsidRDefault="00102C53" w:rsidP="006A4E10">
                  <w:pPr>
                    <w:pStyle w:val="QuakersBodyText"/>
                    <w:rPr>
                      <w:b/>
                      <w:bCs/>
                    </w:rPr>
                  </w:pPr>
                  <w:r>
                    <w:rPr>
                      <w:b/>
                      <w:bCs/>
                    </w:rPr>
                    <w:t>Role at event:</w:t>
                  </w:r>
                </w:p>
                <w:p w:rsidR="00102C53" w:rsidRDefault="00102C53" w:rsidP="006A4E10">
                  <w:pPr>
                    <w:pStyle w:val="QuakersBodyText"/>
                    <w:rPr>
                      <w:b/>
                      <w:bCs/>
                    </w:rPr>
                  </w:pPr>
                </w:p>
                <w:p w:rsidR="00102C53" w:rsidRDefault="00102C53" w:rsidP="006A4E10">
                  <w:pPr>
                    <w:pStyle w:val="QuakersBodyText"/>
                  </w:pPr>
                  <w:r>
                    <w:rPr>
                      <w:b/>
                      <w:bCs/>
                    </w:rPr>
                    <w:t>Contact details:</w:t>
                  </w:r>
                </w:p>
                <w:p w:rsidR="00102C53" w:rsidRDefault="00102C53" w:rsidP="006A4E10"/>
                <w:p w:rsidR="00102C53" w:rsidRDefault="00102C53" w:rsidP="006A4E10"/>
              </w:txbxContent>
            </v:textbox>
          </v:shape>
        </w:pict>
      </w: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F160E4">
      <w:pPr>
        <w:pStyle w:val="QuakersBodyText"/>
        <w:numPr>
          <w:ilvl w:val="0"/>
          <w:numId w:val="22"/>
        </w:numPr>
      </w:pPr>
      <w:r w:rsidRPr="00A71F90">
        <w:t>Details of incident:</w:t>
      </w:r>
    </w:p>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F160E4">
      <w:pPr>
        <w:pStyle w:val="QuakersBodyText"/>
        <w:numPr>
          <w:ilvl w:val="0"/>
          <w:numId w:val="22"/>
        </w:numPr>
      </w:pPr>
      <w:r w:rsidRPr="00A71F90">
        <w:t xml:space="preserve">Action taken (if no action was taken state reasons) </w:t>
      </w:r>
    </w:p>
    <w:p w:rsidR="006A4E10" w:rsidRPr="00A71F90" w:rsidRDefault="006A4E10" w:rsidP="006A4E10">
      <w:pPr>
        <w:pStyle w:val="QuakersBodyText"/>
      </w:pP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Pr>
        <w:pStyle w:val="QuakersBodyText"/>
        <w:rPr>
          <w:rFonts w:cs="Arial"/>
        </w:rPr>
      </w:pPr>
    </w:p>
    <w:p w:rsidR="006A4E10" w:rsidRPr="00A71F90" w:rsidRDefault="006A4E10" w:rsidP="00F160E4">
      <w:pPr>
        <w:pStyle w:val="QuakersBodyText"/>
        <w:numPr>
          <w:ilvl w:val="0"/>
          <w:numId w:val="22"/>
        </w:numPr>
      </w:pPr>
      <w:r w:rsidRPr="00A71F90">
        <w:t>Who did you report the incident to (give names and contact details):</w:t>
      </w:r>
    </w:p>
    <w:p w:rsidR="006A4E10" w:rsidRPr="00A71F90" w:rsidRDefault="006A4E10" w:rsidP="006A4E10"/>
    <w:p w:rsidR="006A4E10" w:rsidRPr="00A71F90" w:rsidRDefault="006A4E10" w:rsidP="006A4E10">
      <w:pPr>
        <w:pStyle w:val="QuakersBodyText"/>
      </w:pPr>
      <w:r w:rsidRPr="00A71F90">
        <w:t>a) Outside agencies</w:t>
      </w:r>
    </w:p>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 w:rsidR="006A4E10" w:rsidRDefault="006A4E10" w:rsidP="006A4E10">
      <w:pPr>
        <w:pStyle w:val="QuakersBodyText"/>
      </w:pPr>
    </w:p>
    <w:p w:rsidR="00A85DAA" w:rsidRDefault="00A85DAA" w:rsidP="00A85DAA"/>
    <w:p w:rsidR="00A85DAA" w:rsidRDefault="00A85DAA" w:rsidP="00A85DAA"/>
    <w:p w:rsidR="00A85DAA" w:rsidRPr="00A85DAA" w:rsidRDefault="00A85DAA" w:rsidP="00A85DAA"/>
    <w:p w:rsidR="006A4E10" w:rsidRPr="00A71F90" w:rsidRDefault="006A4E10" w:rsidP="006A4E10">
      <w:pPr>
        <w:pStyle w:val="QuakersBodyText"/>
      </w:pPr>
    </w:p>
    <w:p w:rsidR="006A4E10" w:rsidRPr="00A71F90" w:rsidRDefault="006A4E10" w:rsidP="006A4E10">
      <w:pPr>
        <w:pStyle w:val="QuakersBodyText"/>
      </w:pPr>
      <w:r w:rsidRPr="00A71F90">
        <w:t>b) Parents/guardians</w:t>
      </w:r>
    </w:p>
    <w:p w:rsidR="006A4E10" w:rsidRPr="00A71F90" w:rsidRDefault="006A4E10" w:rsidP="006A4E10">
      <w:pPr>
        <w:pStyle w:val="QuakersBodyText"/>
      </w:pPr>
    </w:p>
    <w:p w:rsidR="006A4E10" w:rsidRPr="00A71F90" w:rsidRDefault="006A4E10" w:rsidP="006A4E10">
      <w:pPr>
        <w:pStyle w:val="QuakersBodyText"/>
      </w:pPr>
    </w:p>
    <w:p w:rsidR="006A4E10" w:rsidRDefault="006A4E10" w:rsidP="006A4E10">
      <w:pPr>
        <w:pStyle w:val="QuakersBodyText"/>
      </w:pPr>
    </w:p>
    <w:p w:rsidR="00A85DAA" w:rsidRDefault="00A85DAA" w:rsidP="00A85DAA"/>
    <w:p w:rsidR="00A85DAA" w:rsidRDefault="00A85DAA" w:rsidP="00A85DAA"/>
    <w:p w:rsidR="00A85DAA" w:rsidRDefault="00A85DAA" w:rsidP="00A85DAA"/>
    <w:p w:rsidR="00A85DAA" w:rsidRPr="00A85DAA" w:rsidRDefault="00A85DAA" w:rsidP="00A85DAA"/>
    <w:p w:rsidR="006A4E10" w:rsidRPr="00A71F90" w:rsidRDefault="006A4E10" w:rsidP="006A4E10">
      <w:pPr>
        <w:pStyle w:val="QuakersBodyText"/>
      </w:pPr>
      <w:r w:rsidRPr="00A71F90">
        <w:t>c) Other – state within or outside the organisation</w:t>
      </w:r>
    </w:p>
    <w:p w:rsidR="006A4E10" w:rsidRPr="00A71F90" w:rsidRDefault="006A4E10" w:rsidP="006A4E10"/>
    <w:p w:rsidR="006A4E10" w:rsidRPr="00A71F90" w:rsidRDefault="006A4E10" w:rsidP="006A4E10"/>
    <w:p w:rsidR="006A4E10" w:rsidRDefault="006A4E10" w:rsidP="006A4E10"/>
    <w:p w:rsidR="00A85DAA" w:rsidRDefault="00A85DAA" w:rsidP="006A4E10"/>
    <w:p w:rsidR="00A85DAA" w:rsidRPr="00A71F90" w:rsidRDefault="00A85DAA" w:rsidP="006A4E10"/>
    <w:p w:rsidR="006A4E10" w:rsidRPr="00A71F90" w:rsidRDefault="006A4E10" w:rsidP="006A4E10">
      <w:pPr>
        <w:pStyle w:val="QuakersBodyText"/>
      </w:pPr>
    </w:p>
    <w:p w:rsidR="006A4E10" w:rsidRPr="00A71F90" w:rsidRDefault="006A4E10" w:rsidP="00F160E4">
      <w:pPr>
        <w:pStyle w:val="QuakersBodyText"/>
        <w:numPr>
          <w:ilvl w:val="0"/>
          <w:numId w:val="22"/>
        </w:numPr>
      </w:pPr>
      <w:r w:rsidRPr="00A71F90">
        <w:t>Any other relevant information:</w:t>
      </w:r>
    </w:p>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 w:rsidR="006A4E10" w:rsidRPr="00A71F90" w:rsidRDefault="006A4E10" w:rsidP="006A4E10"/>
    <w:p w:rsidR="006A4E10" w:rsidRPr="00A71F90" w:rsidRDefault="006A4E10" w:rsidP="006A4E10"/>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6A4E10">
      <w:pPr>
        <w:pStyle w:val="QuakersBodyText"/>
      </w:pPr>
    </w:p>
    <w:p w:rsidR="006A4E10" w:rsidRPr="00A71F90" w:rsidRDefault="006A4E10" w:rsidP="00F160E4">
      <w:pPr>
        <w:pStyle w:val="QuakersBodyText"/>
        <w:numPr>
          <w:ilvl w:val="0"/>
          <w:numId w:val="22"/>
        </w:numPr>
      </w:pPr>
      <w:r w:rsidRPr="00A71F90">
        <w:t>Outstanding tasks, who responsible and timescale:</w:t>
      </w:r>
    </w:p>
    <w:p w:rsidR="006A4E10" w:rsidRPr="00A71F90" w:rsidRDefault="006A4E10" w:rsidP="006A4E10">
      <w:pPr>
        <w:pStyle w:val="QuakersBodyText"/>
      </w:pPr>
    </w:p>
    <w:p w:rsidR="006A4E10" w:rsidRPr="00A71F90" w:rsidRDefault="006A4E10" w:rsidP="006A4E10">
      <w:pPr>
        <w:pStyle w:val="QuakersBodyText"/>
      </w:pPr>
    </w:p>
    <w:p w:rsidR="006A4E10" w:rsidRDefault="006A4E10" w:rsidP="006A4E10">
      <w:pPr>
        <w:pStyle w:val="QuakersBodyText"/>
        <w:spacing w:line="480" w:lineRule="auto"/>
        <w:rPr>
          <w:b/>
          <w:bCs/>
        </w:rPr>
      </w:pPr>
    </w:p>
    <w:p w:rsidR="00A85DAA" w:rsidRDefault="00A85DAA" w:rsidP="00A85DAA"/>
    <w:p w:rsidR="00A85DAA" w:rsidRDefault="00A85DAA" w:rsidP="00A85DAA"/>
    <w:p w:rsidR="00A85DAA" w:rsidRPr="00A85DAA" w:rsidRDefault="00A85DAA" w:rsidP="00A85DAA"/>
    <w:p w:rsidR="006A4E10" w:rsidRPr="00A71F90" w:rsidRDefault="006A4E10" w:rsidP="006A4E10">
      <w:pPr>
        <w:pStyle w:val="QuakersBodyText"/>
        <w:spacing w:line="480" w:lineRule="auto"/>
        <w:rPr>
          <w:b/>
          <w:bCs/>
        </w:rPr>
      </w:pPr>
      <w:r w:rsidRPr="00A71F90">
        <w:rPr>
          <w:b/>
          <w:bCs/>
        </w:rPr>
        <w:t>Signed:</w:t>
      </w:r>
      <w:r w:rsidRPr="00A71F90">
        <w:rPr>
          <w:b/>
          <w:bCs/>
        </w:rPr>
        <w:tab/>
      </w:r>
      <w:r w:rsidRPr="00A71F90">
        <w:rPr>
          <w:b/>
          <w:bCs/>
        </w:rPr>
        <w:tab/>
      </w:r>
      <w:r w:rsidRPr="00A71F90">
        <w:rPr>
          <w:b/>
          <w:bCs/>
        </w:rPr>
        <w:tab/>
      </w:r>
      <w:r w:rsidRPr="00A71F90">
        <w:rPr>
          <w:b/>
          <w:bCs/>
        </w:rPr>
        <w:tab/>
      </w:r>
    </w:p>
    <w:p w:rsidR="006A4E10" w:rsidRPr="00A71F90" w:rsidRDefault="006A4E10" w:rsidP="006A4E10">
      <w:pPr>
        <w:pStyle w:val="QuakersBodyText"/>
        <w:spacing w:line="480" w:lineRule="auto"/>
        <w:rPr>
          <w:b/>
          <w:bCs/>
        </w:rPr>
      </w:pPr>
      <w:r w:rsidRPr="00A71F90">
        <w:rPr>
          <w:b/>
          <w:bCs/>
        </w:rPr>
        <w:t>Date:</w:t>
      </w:r>
    </w:p>
    <w:p w:rsidR="006A4E10" w:rsidRPr="00A71F90" w:rsidRDefault="006A4E10" w:rsidP="006A4E10">
      <w:pPr>
        <w:pStyle w:val="QuakersBodyText"/>
        <w:spacing w:line="480" w:lineRule="auto"/>
        <w:rPr>
          <w:b/>
          <w:bCs/>
        </w:rPr>
      </w:pPr>
      <w:r w:rsidRPr="00A71F90">
        <w:rPr>
          <w:b/>
          <w:bCs/>
        </w:rPr>
        <w:t>Time:</w:t>
      </w:r>
    </w:p>
    <w:p w:rsidR="006A4E10" w:rsidRPr="00A71F90" w:rsidRDefault="006A4E10" w:rsidP="006A4E10"/>
    <w:p w:rsidR="006A4E10" w:rsidRPr="00A71F90" w:rsidRDefault="004A2DE6" w:rsidP="006A4E10">
      <w:r w:rsidRPr="004A2DE6">
        <w:rPr>
          <w:noProof/>
          <w:sz w:val="20"/>
          <w:lang w:eastAsia="en-GB"/>
        </w:rPr>
        <w:pict>
          <v:shape id="Text Box 40" o:spid="_x0000_s1033" type="#_x0000_t202" style="position:absolute;margin-left:1.35pt;margin-top:3.45pt;width:396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">
            <v:textbox>
              <w:txbxContent>
                <w:p w:rsidR="00102C53" w:rsidRDefault="00102C53" w:rsidP="006A4E10">
                  <w:pPr>
                    <w:pStyle w:val="QuakersBodyText"/>
                    <w:rPr>
                      <w:b/>
                      <w:bCs/>
                    </w:rPr>
                  </w:pPr>
                  <w:r>
                    <w:rPr>
                      <w:b/>
                      <w:bCs/>
                    </w:rPr>
                    <w:t>This form should be stored in a secure place and considered in relation to the guidelines on confidentiality</w:t>
                  </w:r>
                </w:p>
                <w:p w:rsidR="00102C53" w:rsidRDefault="00102C53" w:rsidP="006A4E10"/>
              </w:txbxContent>
            </v:textbox>
          </v:shape>
        </w:pict>
      </w:r>
    </w:p>
    <w:p w:rsidR="006A4E10" w:rsidRPr="00A71F90" w:rsidRDefault="006A4E10" w:rsidP="006A4E10"/>
    <w:p w:rsidR="006A4E10" w:rsidRPr="00A71F90" w:rsidRDefault="006A4E10" w:rsidP="006A4E10">
      <w:pPr>
        <w:pStyle w:val="QuakersBodyText"/>
      </w:pPr>
    </w:p>
    <w:p w:rsidR="006A4E10" w:rsidRPr="00A71F90" w:rsidRDefault="006A4E10" w:rsidP="006A4E10"/>
    <w:p w:rsidR="006A4E10" w:rsidRPr="001C1678" w:rsidRDefault="006A4E10" w:rsidP="006A4E10">
      <w:pPr>
        <w:jc w:val="center"/>
        <w:rPr>
          <w:b/>
          <w:sz w:val="28"/>
          <w:u w:val="single"/>
        </w:rPr>
      </w:pPr>
      <w:r>
        <w:rPr>
          <w:b/>
          <w:sz w:val="28"/>
        </w:rPr>
        <w:br w:type="page"/>
      </w:r>
      <w:r w:rsidRPr="001C1678">
        <w:rPr>
          <w:b/>
          <w:sz w:val="28"/>
          <w:u w:val="single"/>
        </w:rPr>
        <w:lastRenderedPageBreak/>
        <w:t>Section 11: Safeguarding – a quick reference guide</w:t>
      </w:r>
    </w:p>
    <w:p w:rsidR="006A4E10" w:rsidRPr="00A71F90" w:rsidRDefault="006A4E10" w:rsidP="006A4E10">
      <w:pPr>
        <w:jc w:val="center"/>
        <w:rPr>
          <w:sz w:val="24"/>
        </w:rPr>
      </w:pPr>
    </w:p>
    <w:p w:rsidR="006A4E10" w:rsidRPr="001C1678" w:rsidRDefault="006A4E10" w:rsidP="006A4E10">
      <w:pPr>
        <w:rPr>
          <w:sz w:val="20"/>
        </w:rPr>
      </w:pPr>
      <w:r w:rsidRPr="001C1678">
        <w:rPr>
          <w:sz w:val="20"/>
        </w:rPr>
        <w:t>You should make sure you are familiar with the location of the full policy and procedures.</w:t>
      </w:r>
    </w:p>
    <w:p w:rsidR="006A4E10" w:rsidRPr="001C1678" w:rsidRDefault="006A4E10" w:rsidP="006A4E10">
      <w:pPr>
        <w:rPr>
          <w:sz w:val="20"/>
        </w:rPr>
      </w:pPr>
      <w:r w:rsidRPr="001C1678">
        <w:rPr>
          <w:sz w:val="20"/>
        </w:rPr>
        <w:t>General Meeting for Scotland is committed to providing an environment where children, young people and vulnerable adults feel safe and free from harm.</w:t>
      </w:r>
    </w:p>
    <w:p w:rsidR="006A4E10" w:rsidRPr="001C1678" w:rsidRDefault="006A4E10" w:rsidP="006A4E10">
      <w:pPr>
        <w:rPr>
          <w:sz w:val="20"/>
        </w:rPr>
      </w:pPr>
    </w:p>
    <w:p w:rsidR="006A4E10" w:rsidRPr="001C1678" w:rsidRDefault="006A4E10" w:rsidP="006A4E10">
      <w:pPr>
        <w:rPr>
          <w:sz w:val="20"/>
        </w:rPr>
      </w:pPr>
      <w:r w:rsidRPr="001C1678">
        <w:rPr>
          <w:b/>
          <w:sz w:val="20"/>
          <w:u w:val="single"/>
        </w:rPr>
        <w:t>Disclosure</w:t>
      </w:r>
      <w:r w:rsidRPr="001C1678">
        <w:rPr>
          <w:b/>
          <w:sz w:val="24"/>
          <w:szCs w:val="24"/>
        </w:rPr>
        <w:t>:</w:t>
      </w:r>
      <w:r w:rsidRPr="001C1678">
        <w:rPr>
          <w:sz w:val="24"/>
          <w:szCs w:val="24"/>
        </w:rPr>
        <w:t xml:space="preserve"> </w:t>
      </w:r>
      <w:r w:rsidRPr="001C1678">
        <w:rPr>
          <w:sz w:val="20"/>
        </w:rPr>
        <w:t>someone saying something that gives you reason to believe that a child, young person or vulnerable adult is being harmed or is at risk of being harmed.</w:t>
      </w:r>
    </w:p>
    <w:p w:rsidR="006A4E10" w:rsidRPr="001C1678" w:rsidRDefault="006A4E10" w:rsidP="006A4E10">
      <w:pPr>
        <w:rPr>
          <w:sz w:val="20"/>
        </w:rPr>
      </w:pPr>
      <w:r w:rsidRPr="001C1678">
        <w:rPr>
          <w:b/>
          <w:sz w:val="20"/>
          <w:u w:val="single"/>
        </w:rPr>
        <w:t>Confidentiality guidelines</w:t>
      </w:r>
      <w:r w:rsidRPr="00A71F90">
        <w:rPr>
          <w:sz w:val="24"/>
        </w:rPr>
        <w:t xml:space="preserve">: </w:t>
      </w:r>
      <w:r w:rsidRPr="001C1678">
        <w:rPr>
          <w:sz w:val="20"/>
        </w:rPr>
        <w:t>If, when talking with an individual they imply or say: “Can I tell you something in confidence/private/secret?” You must remind them that if what they say indicates that they or a child, young person or vulnerable adult is being harmed or is at risk of being harm then you have a duty to pass this information on.</w:t>
      </w:r>
    </w:p>
    <w:p w:rsidR="006A4E10" w:rsidRPr="00A71F90" w:rsidRDefault="006A4E10" w:rsidP="006A4E10">
      <w:pPr>
        <w:rPr>
          <w:sz w:val="24"/>
        </w:rPr>
      </w:pPr>
    </w:p>
    <w:p w:rsidR="006A4E10" w:rsidRPr="001C1678" w:rsidRDefault="006A4E10" w:rsidP="006A4E10">
      <w:pPr>
        <w:rPr>
          <w:sz w:val="20"/>
        </w:rPr>
      </w:pPr>
      <w:r w:rsidRPr="001C1678">
        <w:rPr>
          <w:sz w:val="20"/>
        </w:rPr>
        <w:t>You can reassure them that the Safeguarding Coordinator and the responsible person are the only people in the meeting or at the event who will know the details of what they tell you and that they will be kept informed of what is happening.</w:t>
      </w:r>
    </w:p>
    <w:p w:rsidR="006A4E10" w:rsidRPr="001C1678" w:rsidRDefault="006A4E10" w:rsidP="006A4E10">
      <w:pPr>
        <w:rPr>
          <w:sz w:val="20"/>
        </w:rPr>
      </w:pPr>
      <w:r w:rsidRPr="001C1678">
        <w:rPr>
          <w:sz w:val="20"/>
        </w:rPr>
        <w:t>If an individual makes a disclosure about him/herself or a child, young person or vulnerable adult, or you are concerned that a child, young person, or vulnerable adult is being harmed or at risk of harm, you must take the following action:</w:t>
      </w:r>
    </w:p>
    <w:p w:rsidR="006A4E10" w:rsidRPr="00A71F90" w:rsidRDefault="006A4E10" w:rsidP="006A4E10">
      <w:pPr>
        <w:rPr>
          <w:sz w:val="24"/>
        </w:rPr>
      </w:pPr>
    </w:p>
    <w:p w:rsidR="006A4E10" w:rsidRPr="001C1678" w:rsidRDefault="006A4E10" w:rsidP="00F160E4">
      <w:pPr>
        <w:numPr>
          <w:ilvl w:val="0"/>
          <w:numId w:val="2"/>
        </w:numPr>
        <w:rPr>
          <w:sz w:val="20"/>
        </w:rPr>
      </w:pPr>
      <w:r>
        <w:rPr>
          <w:sz w:val="20"/>
        </w:rPr>
        <w:t>Remember</w:t>
      </w:r>
      <w:r w:rsidRPr="001C1678">
        <w:rPr>
          <w:sz w:val="20"/>
        </w:rPr>
        <w:t xml:space="preserve"> the person will have to repeat their accoun</w:t>
      </w:r>
      <w:r>
        <w:rPr>
          <w:sz w:val="20"/>
        </w:rPr>
        <w:t>t many times -</w:t>
      </w:r>
      <w:r w:rsidRPr="001C1678">
        <w:rPr>
          <w:sz w:val="20"/>
        </w:rPr>
        <w:t>you are just the first to hear it.</w:t>
      </w:r>
    </w:p>
    <w:p w:rsidR="006A4E10" w:rsidRPr="001C1678" w:rsidRDefault="006A4E10" w:rsidP="00F160E4">
      <w:pPr>
        <w:numPr>
          <w:ilvl w:val="0"/>
          <w:numId w:val="2"/>
        </w:numPr>
        <w:rPr>
          <w:sz w:val="20"/>
        </w:rPr>
      </w:pPr>
      <w:r w:rsidRPr="001C1678">
        <w:rPr>
          <w:sz w:val="20"/>
        </w:rPr>
        <w:t>Keep calm and act normally</w:t>
      </w:r>
    </w:p>
    <w:p w:rsidR="006A4E10" w:rsidRPr="001C1678" w:rsidRDefault="006A4E10" w:rsidP="00F160E4">
      <w:pPr>
        <w:numPr>
          <w:ilvl w:val="0"/>
          <w:numId w:val="2"/>
        </w:numPr>
        <w:rPr>
          <w:sz w:val="20"/>
        </w:rPr>
      </w:pPr>
      <w:r w:rsidRPr="001C1678">
        <w:rPr>
          <w:sz w:val="20"/>
        </w:rPr>
        <w:t>Ensure that the person is in an appropriate place for the situation, not alone behind a closed door but in a place quiet enough so that you are not interrupted.</w:t>
      </w:r>
    </w:p>
    <w:p w:rsidR="006A4E10" w:rsidRPr="001C1678" w:rsidRDefault="006A4E10" w:rsidP="00F160E4">
      <w:pPr>
        <w:numPr>
          <w:ilvl w:val="0"/>
          <w:numId w:val="2"/>
        </w:numPr>
        <w:rPr>
          <w:sz w:val="20"/>
        </w:rPr>
      </w:pPr>
      <w:r w:rsidRPr="001C1678">
        <w:rPr>
          <w:sz w:val="20"/>
        </w:rPr>
        <w:t>If possible let another person know that you are having a potentially difficult conversation.</w:t>
      </w:r>
    </w:p>
    <w:p w:rsidR="006A4E10" w:rsidRPr="001C1678" w:rsidRDefault="006A4E10" w:rsidP="00F160E4">
      <w:pPr>
        <w:numPr>
          <w:ilvl w:val="0"/>
          <w:numId w:val="2"/>
        </w:numPr>
        <w:rPr>
          <w:sz w:val="20"/>
        </w:rPr>
      </w:pPr>
      <w:r w:rsidRPr="001C1678">
        <w:rPr>
          <w:sz w:val="20"/>
        </w:rPr>
        <w:t>Explain that you cannot keep anything they tell you a secret. Tell them what will happen with the information that they have given you and who you have to tell. Tell them that if what they said indicates that they or a child, young person or vulnerable adult is being harmed or is at risk of harm, you have a duty to pass this information on.</w:t>
      </w:r>
    </w:p>
    <w:p w:rsidR="006A4E10" w:rsidRPr="001C1678" w:rsidRDefault="006A4E10" w:rsidP="00F160E4">
      <w:pPr>
        <w:numPr>
          <w:ilvl w:val="0"/>
          <w:numId w:val="2"/>
        </w:numPr>
        <w:rPr>
          <w:sz w:val="20"/>
        </w:rPr>
      </w:pPr>
      <w:r w:rsidRPr="001C1678">
        <w:rPr>
          <w:sz w:val="20"/>
        </w:rPr>
        <w:t>Listen carefully and keep listening until they have told you as much as they feel they need to.</w:t>
      </w:r>
    </w:p>
    <w:p w:rsidR="006A4E10" w:rsidRPr="001C1678" w:rsidRDefault="006A4E10" w:rsidP="00F160E4">
      <w:pPr>
        <w:numPr>
          <w:ilvl w:val="0"/>
          <w:numId w:val="2"/>
        </w:numPr>
        <w:rPr>
          <w:sz w:val="20"/>
        </w:rPr>
      </w:pPr>
      <w:r w:rsidRPr="001C1678">
        <w:rPr>
          <w:sz w:val="20"/>
        </w:rPr>
        <w:t>Accept what you hear without passing judgement.</w:t>
      </w:r>
    </w:p>
    <w:p w:rsidR="006A4E10" w:rsidRPr="001C1678" w:rsidRDefault="006A4E10" w:rsidP="00F160E4">
      <w:pPr>
        <w:numPr>
          <w:ilvl w:val="0"/>
          <w:numId w:val="2"/>
        </w:numPr>
        <w:rPr>
          <w:sz w:val="20"/>
        </w:rPr>
      </w:pPr>
      <w:r w:rsidRPr="001C1678">
        <w:rPr>
          <w:sz w:val="20"/>
        </w:rPr>
        <w:t>Ask open questions only to clarify information.</w:t>
      </w:r>
    </w:p>
    <w:p w:rsidR="006A4E10" w:rsidRPr="001C1678" w:rsidRDefault="006A4E10" w:rsidP="00F160E4">
      <w:pPr>
        <w:numPr>
          <w:ilvl w:val="0"/>
          <w:numId w:val="2"/>
        </w:numPr>
        <w:rPr>
          <w:sz w:val="20"/>
        </w:rPr>
      </w:pPr>
      <w:r w:rsidRPr="001C1678">
        <w:rPr>
          <w:sz w:val="20"/>
        </w:rPr>
        <w:t>Do not investigate.</w:t>
      </w:r>
    </w:p>
    <w:p w:rsidR="006A4E10" w:rsidRPr="001C1678" w:rsidRDefault="006A4E10" w:rsidP="00F160E4">
      <w:pPr>
        <w:numPr>
          <w:ilvl w:val="0"/>
          <w:numId w:val="2"/>
        </w:numPr>
        <w:rPr>
          <w:sz w:val="20"/>
        </w:rPr>
      </w:pPr>
      <w:r w:rsidRPr="001C1678">
        <w:rPr>
          <w:sz w:val="20"/>
        </w:rPr>
        <w:t xml:space="preserve">Contact the </w:t>
      </w:r>
      <w:r w:rsidRPr="001C1678">
        <w:rPr>
          <w:b/>
          <w:sz w:val="20"/>
        </w:rPr>
        <w:t xml:space="preserve">Safeguarding Coordinator </w:t>
      </w:r>
      <w:r w:rsidRPr="001C1678">
        <w:rPr>
          <w:sz w:val="20"/>
        </w:rPr>
        <w:t>(name and number in back of this file) as soon as possible when the conversation has finished.</w:t>
      </w:r>
    </w:p>
    <w:p w:rsidR="006A4E10" w:rsidRPr="001C1678" w:rsidRDefault="006A4E10" w:rsidP="00F160E4">
      <w:pPr>
        <w:numPr>
          <w:ilvl w:val="0"/>
          <w:numId w:val="2"/>
        </w:numPr>
        <w:rPr>
          <w:sz w:val="20"/>
        </w:rPr>
      </w:pPr>
      <w:r w:rsidRPr="001C1678">
        <w:rPr>
          <w:sz w:val="20"/>
        </w:rPr>
        <w:t>If they ask for their parent or carer say that you will talk about this with the Safeguarding Coordinator.</w:t>
      </w:r>
    </w:p>
    <w:p w:rsidR="006A4E10" w:rsidRPr="001C1678" w:rsidRDefault="006A4E10" w:rsidP="00F160E4">
      <w:pPr>
        <w:numPr>
          <w:ilvl w:val="0"/>
          <w:numId w:val="2"/>
        </w:numPr>
        <w:rPr>
          <w:sz w:val="20"/>
        </w:rPr>
      </w:pPr>
      <w:r w:rsidRPr="001C1678">
        <w:rPr>
          <w:sz w:val="20"/>
        </w:rPr>
        <w:t>Make careful notes, ideally on the disclosure reporting form, as soon as possible. Include:</w:t>
      </w:r>
    </w:p>
    <w:p w:rsidR="006A4E10" w:rsidRPr="001C1678" w:rsidRDefault="006A4E10" w:rsidP="006A4E10">
      <w:pPr>
        <w:ind w:left="1440"/>
        <w:rPr>
          <w:sz w:val="20"/>
        </w:rPr>
      </w:pPr>
    </w:p>
    <w:p w:rsidR="006A4E10" w:rsidRPr="001C1678" w:rsidRDefault="006A4E10" w:rsidP="00F160E4">
      <w:pPr>
        <w:numPr>
          <w:ilvl w:val="0"/>
          <w:numId w:val="3"/>
        </w:numPr>
        <w:rPr>
          <w:b/>
          <w:sz w:val="20"/>
        </w:rPr>
      </w:pPr>
      <w:r w:rsidRPr="001C1678">
        <w:rPr>
          <w:b/>
          <w:sz w:val="20"/>
        </w:rPr>
        <w:t>What they said, dates and times of incidents</w:t>
      </w:r>
    </w:p>
    <w:p w:rsidR="006A4E10" w:rsidRPr="001C1678" w:rsidRDefault="006A4E10" w:rsidP="00F160E4">
      <w:pPr>
        <w:numPr>
          <w:ilvl w:val="0"/>
          <w:numId w:val="3"/>
        </w:numPr>
        <w:rPr>
          <w:b/>
          <w:sz w:val="20"/>
        </w:rPr>
      </w:pPr>
      <w:r w:rsidRPr="001C1678">
        <w:rPr>
          <w:b/>
          <w:sz w:val="20"/>
        </w:rPr>
        <w:t>What you said</w:t>
      </w:r>
    </w:p>
    <w:p w:rsidR="006A4E10" w:rsidRPr="001C1678" w:rsidRDefault="006A4E10" w:rsidP="00F160E4">
      <w:pPr>
        <w:numPr>
          <w:ilvl w:val="0"/>
          <w:numId w:val="3"/>
        </w:numPr>
        <w:rPr>
          <w:b/>
          <w:sz w:val="20"/>
        </w:rPr>
      </w:pPr>
      <w:r w:rsidRPr="001C1678">
        <w:rPr>
          <w:b/>
          <w:sz w:val="20"/>
        </w:rPr>
        <w:t>Date and time of conversation/recording</w:t>
      </w:r>
    </w:p>
    <w:p w:rsidR="006A4E10" w:rsidRPr="001C1678" w:rsidRDefault="006A4E10" w:rsidP="00F160E4">
      <w:pPr>
        <w:numPr>
          <w:ilvl w:val="0"/>
          <w:numId w:val="3"/>
        </w:numPr>
        <w:rPr>
          <w:b/>
          <w:sz w:val="20"/>
        </w:rPr>
      </w:pPr>
      <w:r w:rsidRPr="001C1678">
        <w:rPr>
          <w:b/>
          <w:sz w:val="20"/>
        </w:rPr>
        <w:t>Sign and store safely until you can pass it onto the safeguarding coordinator</w:t>
      </w:r>
    </w:p>
    <w:p w:rsidR="006A4E10" w:rsidRPr="00A71F90" w:rsidRDefault="006A4E10" w:rsidP="006A4E10">
      <w:pPr>
        <w:ind w:left="1440"/>
        <w:rPr>
          <w:b/>
          <w:sz w:val="24"/>
        </w:rPr>
      </w:pPr>
    </w:p>
    <w:p w:rsidR="006A4E10" w:rsidRPr="005B1940" w:rsidRDefault="006A4E10" w:rsidP="00F160E4">
      <w:pPr>
        <w:pStyle w:val="ListParagraph"/>
        <w:numPr>
          <w:ilvl w:val="0"/>
          <w:numId w:val="2"/>
        </w:numPr>
        <w:rPr>
          <w:sz w:val="20"/>
        </w:rPr>
      </w:pPr>
      <w:r w:rsidRPr="005B1940">
        <w:rPr>
          <w:sz w:val="20"/>
        </w:rPr>
        <w:t>Do not talk about it with other people including parents, carers, people at meeting or staff/participants at an event.</w:t>
      </w:r>
    </w:p>
    <w:p w:rsidR="006A4E10" w:rsidRPr="005B1940" w:rsidRDefault="006A4E10" w:rsidP="00F160E4">
      <w:pPr>
        <w:pStyle w:val="ListParagraph"/>
        <w:numPr>
          <w:ilvl w:val="0"/>
          <w:numId w:val="2"/>
        </w:numPr>
        <w:rPr>
          <w:sz w:val="20"/>
        </w:rPr>
      </w:pPr>
      <w:r w:rsidRPr="005B1940">
        <w:rPr>
          <w:sz w:val="20"/>
        </w:rPr>
        <w:t>If you have concerns about the actions of someone in the meeting or a staff member at an event contact the safeguarding coordinator immediately.</w:t>
      </w:r>
    </w:p>
    <w:p w:rsidR="006A4E10" w:rsidRPr="001C1678" w:rsidRDefault="006A4E10" w:rsidP="006A4E10">
      <w:pPr>
        <w:ind w:left="720"/>
        <w:rPr>
          <w:sz w:val="20"/>
        </w:rPr>
      </w:pPr>
    </w:p>
    <w:p w:rsidR="005B1940" w:rsidRPr="000D4557" w:rsidRDefault="006A4E10" w:rsidP="000D4557">
      <w:pPr>
        <w:rPr>
          <w:b/>
          <w:sz w:val="20"/>
        </w:rPr>
      </w:pPr>
      <w:r w:rsidRPr="000D4557">
        <w:rPr>
          <w:b/>
          <w:sz w:val="20"/>
        </w:rPr>
        <w:t>What the Safeguarding Coordinator will do:</w:t>
      </w:r>
    </w:p>
    <w:p w:rsidR="006A4E10" w:rsidRPr="005B1940" w:rsidRDefault="006A4E10" w:rsidP="00F160E4">
      <w:pPr>
        <w:pStyle w:val="ListParagraph"/>
        <w:numPr>
          <w:ilvl w:val="0"/>
          <w:numId w:val="29"/>
        </w:numPr>
        <w:rPr>
          <w:sz w:val="20"/>
        </w:rPr>
      </w:pPr>
      <w:r w:rsidRPr="005B1940">
        <w:rPr>
          <w:sz w:val="20"/>
        </w:rPr>
        <w:t>Talk with the person that has received the disclosure</w:t>
      </w:r>
    </w:p>
    <w:p w:rsidR="006A4E10" w:rsidRPr="005B1940" w:rsidRDefault="006A4E10" w:rsidP="00F160E4">
      <w:pPr>
        <w:pStyle w:val="ListParagraph"/>
        <w:numPr>
          <w:ilvl w:val="0"/>
          <w:numId w:val="29"/>
        </w:numPr>
        <w:rPr>
          <w:sz w:val="20"/>
        </w:rPr>
      </w:pPr>
      <w:r w:rsidRPr="005B1940">
        <w:rPr>
          <w:sz w:val="20"/>
        </w:rPr>
        <w:t>Talk with the individual who has made the disclosure</w:t>
      </w:r>
    </w:p>
    <w:p w:rsidR="006A4E10" w:rsidRPr="005B1940" w:rsidRDefault="006A4E10" w:rsidP="00F160E4">
      <w:pPr>
        <w:pStyle w:val="ListParagraph"/>
        <w:numPr>
          <w:ilvl w:val="0"/>
          <w:numId w:val="29"/>
        </w:numPr>
        <w:rPr>
          <w:sz w:val="20"/>
        </w:rPr>
      </w:pPr>
      <w:r w:rsidRPr="005B1940">
        <w:rPr>
          <w:sz w:val="20"/>
        </w:rPr>
        <w:t>Decide if there is an ongoing risk to the individual or someone else</w:t>
      </w:r>
    </w:p>
    <w:p w:rsidR="006A4E10" w:rsidRPr="005B1940" w:rsidRDefault="006A4E10" w:rsidP="00F160E4">
      <w:pPr>
        <w:pStyle w:val="ListParagraph"/>
        <w:numPr>
          <w:ilvl w:val="0"/>
          <w:numId w:val="29"/>
        </w:numPr>
        <w:rPr>
          <w:sz w:val="20"/>
        </w:rPr>
      </w:pPr>
      <w:r w:rsidRPr="005B1940">
        <w:rPr>
          <w:sz w:val="20"/>
        </w:rPr>
        <w:t>Decide if there is a need for statutory involvement, and if so to inform the appropriate authorities</w:t>
      </w:r>
    </w:p>
    <w:p w:rsidR="006A4E10" w:rsidRPr="005B1940" w:rsidRDefault="006A4E10" w:rsidP="00F160E4">
      <w:pPr>
        <w:pStyle w:val="ListParagraph"/>
        <w:numPr>
          <w:ilvl w:val="0"/>
          <w:numId w:val="29"/>
        </w:numPr>
        <w:rPr>
          <w:sz w:val="20"/>
        </w:rPr>
      </w:pPr>
      <w:r w:rsidRPr="005B1940">
        <w:rPr>
          <w:sz w:val="20"/>
        </w:rPr>
        <w:t>Provide you with adequate opportunity to debrief and talk with you about any support that you might need.</w:t>
      </w:r>
    </w:p>
    <w:p w:rsidR="005B1940" w:rsidRDefault="005B1940" w:rsidP="005B1940">
      <w:pPr>
        <w:rPr>
          <w:sz w:val="20"/>
        </w:rPr>
      </w:pPr>
    </w:p>
    <w:p w:rsidR="006A4E10" w:rsidRPr="00381C6A" w:rsidRDefault="006A4E10" w:rsidP="006A4E10">
      <w:pPr>
        <w:ind w:left="720"/>
        <w:jc w:val="center"/>
        <w:rPr>
          <w:b/>
          <w:sz w:val="28"/>
          <w:szCs w:val="28"/>
          <w:u w:val="single"/>
        </w:rPr>
      </w:pPr>
      <w:r w:rsidRPr="00381C6A">
        <w:rPr>
          <w:b/>
          <w:sz w:val="28"/>
          <w:szCs w:val="28"/>
          <w:u w:val="single"/>
        </w:rPr>
        <w:t>Section 12: Guidance for working with children and young people</w:t>
      </w:r>
    </w:p>
    <w:p w:rsidR="006A4E10" w:rsidRPr="00A71F90" w:rsidRDefault="006A4E10" w:rsidP="006A4E10">
      <w:pPr>
        <w:ind w:left="720"/>
        <w:jc w:val="center"/>
        <w:rPr>
          <w:b/>
          <w:sz w:val="32"/>
        </w:rPr>
      </w:pPr>
    </w:p>
    <w:p w:rsidR="006A4E10" w:rsidRPr="005B1940" w:rsidRDefault="006A4E10" w:rsidP="005B1940">
      <w:pPr>
        <w:ind w:left="720"/>
        <w:rPr>
          <w:sz w:val="24"/>
        </w:rPr>
      </w:pPr>
      <w:r w:rsidRPr="00A71F90">
        <w:rPr>
          <w:sz w:val="24"/>
        </w:rPr>
        <w:t>The following is some common sense guidance for working with children and young people. The Churches Child Protection Advisory Service has more comprehensive guidance but this is a quick reference guide.</w:t>
      </w:r>
    </w:p>
    <w:p w:rsidR="006A4E10" w:rsidRPr="005B1940" w:rsidRDefault="006A4E10" w:rsidP="00F160E4">
      <w:pPr>
        <w:numPr>
          <w:ilvl w:val="0"/>
          <w:numId w:val="4"/>
        </w:numPr>
        <w:rPr>
          <w:sz w:val="24"/>
        </w:rPr>
      </w:pPr>
      <w:r w:rsidRPr="00A71F90">
        <w:rPr>
          <w:sz w:val="24"/>
        </w:rPr>
        <w:t>Workers should treat all children/young people with dignity and respect in attitude, language and actions</w:t>
      </w:r>
    </w:p>
    <w:p w:rsidR="006A4E10" w:rsidRPr="00A71F90" w:rsidRDefault="006A4E10" w:rsidP="00F160E4">
      <w:pPr>
        <w:numPr>
          <w:ilvl w:val="0"/>
          <w:numId w:val="4"/>
        </w:numPr>
        <w:rPr>
          <w:sz w:val="24"/>
        </w:rPr>
      </w:pPr>
      <w:r w:rsidRPr="00A71F90">
        <w:rPr>
          <w:sz w:val="24"/>
        </w:rPr>
        <w:t>Consideration should be given to how many workers should be involved with the group and whether they should be male/female worker or both</w:t>
      </w:r>
    </w:p>
    <w:p w:rsidR="006A4E10" w:rsidRPr="00A71F90" w:rsidRDefault="006A4E10" w:rsidP="006A4E10">
      <w:pPr>
        <w:ind w:left="720"/>
        <w:rPr>
          <w:sz w:val="24"/>
        </w:rPr>
      </w:pPr>
    </w:p>
    <w:p w:rsidR="006A4E10" w:rsidRPr="00A71F90" w:rsidRDefault="006A4E10" w:rsidP="006A4E10">
      <w:pPr>
        <w:ind w:left="720"/>
        <w:rPr>
          <w:sz w:val="24"/>
        </w:rPr>
      </w:pPr>
      <w:r w:rsidRPr="00A71F90">
        <w:rPr>
          <w:sz w:val="24"/>
        </w:rPr>
        <w:tab/>
      </w:r>
      <w:r w:rsidRPr="00A71F90">
        <w:rPr>
          <w:sz w:val="24"/>
        </w:rPr>
        <w:tab/>
      </w:r>
      <w:r w:rsidRPr="00A71F90">
        <w:rPr>
          <w:sz w:val="24"/>
        </w:rPr>
        <w:tab/>
      </w:r>
      <w:r w:rsidRPr="00A71F90">
        <w:rPr>
          <w:sz w:val="24"/>
        </w:rPr>
        <w:tab/>
      </w:r>
      <w:r w:rsidRPr="00A71F90">
        <w:rPr>
          <w:sz w:val="24"/>
        </w:rPr>
        <w:tab/>
      </w:r>
      <w:r w:rsidRPr="00A71F90">
        <w:rPr>
          <w:sz w:val="24"/>
        </w:rPr>
        <w:tab/>
        <w:t>Adult</w:t>
      </w:r>
      <w:r w:rsidRPr="00A71F90">
        <w:rPr>
          <w:sz w:val="24"/>
        </w:rPr>
        <w:tab/>
        <w:t>Children</w:t>
      </w:r>
    </w:p>
    <w:p w:rsidR="006A4E10" w:rsidRPr="00A71F90" w:rsidRDefault="006A4E10" w:rsidP="006A4E10">
      <w:pPr>
        <w:ind w:left="1440" w:firstLine="720"/>
        <w:rPr>
          <w:sz w:val="24"/>
        </w:rPr>
      </w:pPr>
      <w:r w:rsidRPr="00A71F90">
        <w:rPr>
          <w:sz w:val="24"/>
        </w:rPr>
        <w:t>2 years &amp; under</w:t>
      </w:r>
      <w:r w:rsidRPr="00A71F90">
        <w:rPr>
          <w:sz w:val="24"/>
        </w:rPr>
        <w:tab/>
      </w:r>
      <w:r w:rsidRPr="00A71F90">
        <w:rPr>
          <w:sz w:val="24"/>
        </w:rPr>
        <w:tab/>
        <w:t xml:space="preserve">    1</w:t>
      </w:r>
      <w:r w:rsidRPr="00A71F90">
        <w:rPr>
          <w:sz w:val="24"/>
        </w:rPr>
        <w:tab/>
        <w:t>:   3</w:t>
      </w:r>
    </w:p>
    <w:p w:rsidR="006A4E10" w:rsidRPr="00A71F90" w:rsidRDefault="006A4E10" w:rsidP="006A4E10">
      <w:pPr>
        <w:ind w:left="1440" w:firstLine="720"/>
        <w:rPr>
          <w:sz w:val="24"/>
        </w:rPr>
      </w:pPr>
      <w:r w:rsidRPr="00A71F90">
        <w:rPr>
          <w:sz w:val="24"/>
        </w:rPr>
        <w:t>2 - 3 years</w:t>
      </w:r>
      <w:r w:rsidRPr="00A71F90">
        <w:rPr>
          <w:sz w:val="24"/>
        </w:rPr>
        <w:tab/>
      </w:r>
      <w:r w:rsidRPr="00A71F90">
        <w:rPr>
          <w:sz w:val="24"/>
        </w:rPr>
        <w:tab/>
      </w:r>
      <w:r w:rsidRPr="00A71F90">
        <w:rPr>
          <w:sz w:val="24"/>
        </w:rPr>
        <w:tab/>
        <w:t xml:space="preserve">    1</w:t>
      </w:r>
      <w:r w:rsidRPr="00A71F90">
        <w:rPr>
          <w:sz w:val="24"/>
        </w:rPr>
        <w:tab/>
        <w:t>:   5</w:t>
      </w:r>
    </w:p>
    <w:p w:rsidR="006A4E10" w:rsidRPr="00A71F90" w:rsidRDefault="006A4E10" w:rsidP="006A4E10">
      <w:pPr>
        <w:ind w:left="1440" w:firstLine="720"/>
        <w:rPr>
          <w:sz w:val="24"/>
        </w:rPr>
      </w:pPr>
      <w:r w:rsidRPr="00A71F90">
        <w:rPr>
          <w:sz w:val="24"/>
        </w:rPr>
        <w:t>3 and over</w:t>
      </w:r>
      <w:r w:rsidRPr="00A71F90">
        <w:rPr>
          <w:sz w:val="24"/>
        </w:rPr>
        <w:tab/>
      </w:r>
      <w:r w:rsidRPr="00A71F90">
        <w:rPr>
          <w:sz w:val="24"/>
        </w:rPr>
        <w:tab/>
      </w:r>
      <w:r w:rsidRPr="00A71F90">
        <w:rPr>
          <w:sz w:val="24"/>
        </w:rPr>
        <w:tab/>
        <w:t xml:space="preserve">    1</w:t>
      </w:r>
      <w:r w:rsidRPr="00A71F90">
        <w:rPr>
          <w:sz w:val="24"/>
        </w:rPr>
        <w:tab/>
        <w:t>:   8</w:t>
      </w:r>
    </w:p>
    <w:p w:rsidR="006A4E10" w:rsidRPr="00A71F90" w:rsidRDefault="006A4E10" w:rsidP="006A4E10">
      <w:pPr>
        <w:ind w:left="1440" w:firstLine="720"/>
        <w:rPr>
          <w:sz w:val="24"/>
        </w:rPr>
      </w:pPr>
      <w:r w:rsidRPr="00A71F90">
        <w:rPr>
          <w:sz w:val="24"/>
        </w:rPr>
        <w:t>If all children are 8 or over      1</w:t>
      </w:r>
      <w:r w:rsidRPr="00A71F90">
        <w:rPr>
          <w:sz w:val="24"/>
        </w:rPr>
        <w:tab/>
        <w:t xml:space="preserve">:   10 </w:t>
      </w:r>
    </w:p>
    <w:p w:rsidR="006A4E10" w:rsidRPr="00A71F90" w:rsidRDefault="006A4E10" w:rsidP="006A4E10">
      <w:pPr>
        <w:ind w:left="720"/>
        <w:rPr>
          <w:sz w:val="24"/>
        </w:rPr>
      </w:pPr>
    </w:p>
    <w:p w:rsidR="006A4E10" w:rsidRPr="005B1940" w:rsidRDefault="006A4E10" w:rsidP="00F160E4">
      <w:pPr>
        <w:numPr>
          <w:ilvl w:val="0"/>
          <w:numId w:val="5"/>
        </w:numPr>
        <w:rPr>
          <w:sz w:val="24"/>
        </w:rPr>
      </w:pPr>
      <w:r w:rsidRPr="00A71F90">
        <w:rPr>
          <w:sz w:val="24"/>
        </w:rPr>
        <w:t xml:space="preserve">Have a clear strategy for summoning additional adult help (if needed) in situations where a worker is alone with a child (e.g. Sunday morning children’s meeting) </w:t>
      </w:r>
    </w:p>
    <w:p w:rsidR="006A4E10" w:rsidRPr="005B1940" w:rsidRDefault="006A4E10" w:rsidP="00F160E4">
      <w:pPr>
        <w:numPr>
          <w:ilvl w:val="0"/>
          <w:numId w:val="5"/>
        </w:numPr>
        <w:rPr>
          <w:sz w:val="24"/>
        </w:rPr>
      </w:pPr>
      <w:r w:rsidRPr="00A71F90">
        <w:rPr>
          <w:sz w:val="24"/>
        </w:rPr>
        <w:t>The level of personal care (e.g. toileting) must be appropriate and related to the age of the child whilst also accepting that some children have special needs</w:t>
      </w:r>
    </w:p>
    <w:p w:rsidR="006A4E10" w:rsidRPr="005B1940" w:rsidRDefault="006A4E10" w:rsidP="00F160E4">
      <w:pPr>
        <w:numPr>
          <w:ilvl w:val="0"/>
          <w:numId w:val="5"/>
        </w:numPr>
        <w:rPr>
          <w:sz w:val="24"/>
        </w:rPr>
      </w:pPr>
      <w:r w:rsidRPr="00A71F90">
        <w:rPr>
          <w:sz w:val="24"/>
        </w:rPr>
        <w:t>The privacy of children should be respected, avoiding questionable activity such as rough or sexually provocative games and comments</w:t>
      </w:r>
    </w:p>
    <w:p w:rsidR="006A4E10" w:rsidRPr="005B1940" w:rsidRDefault="006A4E10" w:rsidP="00F160E4">
      <w:pPr>
        <w:numPr>
          <w:ilvl w:val="0"/>
          <w:numId w:val="5"/>
        </w:numPr>
        <w:rPr>
          <w:sz w:val="24"/>
        </w:rPr>
      </w:pPr>
      <w:r w:rsidRPr="00A71F90">
        <w:rPr>
          <w:sz w:val="24"/>
        </w:rPr>
        <w:t>Where confidentiality is important (e.g. counselling) and young person is being seen on their own, ensure that other workers know the interview is taking place and that someone else is in the building</w:t>
      </w:r>
    </w:p>
    <w:p w:rsidR="006A4E10" w:rsidRPr="005B1940" w:rsidRDefault="006A4E10" w:rsidP="00F160E4">
      <w:pPr>
        <w:numPr>
          <w:ilvl w:val="0"/>
          <w:numId w:val="5"/>
        </w:numPr>
        <w:rPr>
          <w:sz w:val="24"/>
        </w:rPr>
      </w:pPr>
      <w:r w:rsidRPr="00A71F90">
        <w:rPr>
          <w:sz w:val="24"/>
        </w:rPr>
        <w:t>No person under 16 years of age should be left in charge of any children of any age. Nor should children or young people attending a group be left alone at any time.</w:t>
      </w:r>
    </w:p>
    <w:p w:rsidR="006A4E10" w:rsidRPr="005B1940" w:rsidRDefault="006A4E10" w:rsidP="00F160E4">
      <w:pPr>
        <w:numPr>
          <w:ilvl w:val="0"/>
          <w:numId w:val="5"/>
        </w:numPr>
        <w:rPr>
          <w:sz w:val="24"/>
        </w:rPr>
      </w:pPr>
      <w:r w:rsidRPr="00A71F90">
        <w:rPr>
          <w:sz w:val="24"/>
        </w:rPr>
        <w:t>Ensure that the only people allowed to participate in a children’s activity are the workers assigned to that group. Other adults should not be allowed free access</w:t>
      </w:r>
    </w:p>
    <w:p w:rsidR="006A4E10" w:rsidRPr="00A71F90" w:rsidRDefault="006A4E10" w:rsidP="00F160E4">
      <w:pPr>
        <w:numPr>
          <w:ilvl w:val="0"/>
          <w:numId w:val="5"/>
        </w:numPr>
        <w:rPr>
          <w:sz w:val="24"/>
        </w:rPr>
      </w:pPr>
      <w:r w:rsidRPr="00A71F90">
        <w:rPr>
          <w:sz w:val="24"/>
        </w:rPr>
        <w:t>Consideration could be given to signing in/out for parents collecting children from the crèche/children’s group, particularly large groups</w:t>
      </w:r>
    </w:p>
    <w:p w:rsidR="005B1940" w:rsidRDefault="005B1940" w:rsidP="006A4E10">
      <w:pPr>
        <w:rPr>
          <w:sz w:val="24"/>
        </w:rPr>
      </w:pPr>
    </w:p>
    <w:p w:rsidR="005B1940" w:rsidRPr="00A71F90" w:rsidRDefault="005B1940" w:rsidP="006A4E10">
      <w:pPr>
        <w:rPr>
          <w:sz w:val="24"/>
        </w:rPr>
      </w:pPr>
    </w:p>
    <w:p w:rsidR="006A4E10" w:rsidRPr="00381C6A" w:rsidRDefault="006A4E10" w:rsidP="006A4E10">
      <w:pPr>
        <w:ind w:left="720"/>
        <w:jc w:val="center"/>
        <w:rPr>
          <w:b/>
          <w:sz w:val="28"/>
          <w:szCs w:val="28"/>
          <w:u w:val="single"/>
        </w:rPr>
      </w:pPr>
      <w:r w:rsidRPr="00381C6A">
        <w:rPr>
          <w:b/>
          <w:sz w:val="28"/>
          <w:szCs w:val="28"/>
          <w:u w:val="single"/>
        </w:rPr>
        <w:t>Section 13: Required checks and references</w:t>
      </w:r>
    </w:p>
    <w:p w:rsidR="006A4E10" w:rsidRPr="00381C6A" w:rsidRDefault="006A4E10" w:rsidP="006A4E10">
      <w:pPr>
        <w:ind w:left="720"/>
        <w:jc w:val="center"/>
        <w:rPr>
          <w:b/>
          <w:sz w:val="28"/>
          <w:szCs w:val="28"/>
          <w:u w:val="single"/>
        </w:rPr>
      </w:pPr>
    </w:p>
    <w:p w:rsidR="006A4E10" w:rsidRPr="00A71F90" w:rsidRDefault="006A4E10" w:rsidP="00F160E4">
      <w:pPr>
        <w:numPr>
          <w:ilvl w:val="0"/>
          <w:numId w:val="6"/>
        </w:numPr>
        <w:rPr>
          <w:b/>
          <w:sz w:val="24"/>
        </w:rPr>
      </w:pPr>
      <w:r w:rsidRPr="00A71F90">
        <w:rPr>
          <w:b/>
          <w:sz w:val="24"/>
        </w:rPr>
        <w:t>It is essential that all adults working with children and young people complete an application to join the Prote</w:t>
      </w:r>
      <w:r>
        <w:rPr>
          <w:b/>
          <w:sz w:val="24"/>
        </w:rPr>
        <w:t>cting Vulnerable Groups Scheme if they have not already done so</w:t>
      </w:r>
    </w:p>
    <w:p w:rsidR="006A4E10" w:rsidRPr="00A71F90" w:rsidRDefault="006A4E10" w:rsidP="006A4E10">
      <w:pPr>
        <w:ind w:left="720"/>
        <w:rPr>
          <w:b/>
          <w:sz w:val="24"/>
        </w:rPr>
      </w:pPr>
    </w:p>
    <w:p w:rsidR="006A4E10" w:rsidRPr="00A71F90" w:rsidRDefault="006A4E10" w:rsidP="006A4E10">
      <w:pPr>
        <w:ind w:left="1440"/>
        <w:rPr>
          <w:sz w:val="24"/>
        </w:rPr>
      </w:pPr>
      <w:r w:rsidRPr="00A71F90">
        <w:rPr>
          <w:b/>
          <w:sz w:val="24"/>
        </w:rPr>
        <w:t xml:space="preserve">These forms can be obtained by phoning The Churches Agency for Safeguarding, telephone: 0207 467 5206 or email: </w:t>
      </w:r>
      <w:hyperlink r:id="rId26" w:history="1">
        <w:r w:rsidRPr="00A71F90">
          <w:rPr>
            <w:rStyle w:val="Hyperlink"/>
            <w:rFonts w:cs="Times New Roman"/>
            <w:szCs w:val="20"/>
          </w:rPr>
          <w:t>cas@methodistchurch.org.uk</w:t>
        </w:r>
      </w:hyperlink>
      <w:r w:rsidRPr="00A71F90">
        <w:rPr>
          <w:sz w:val="24"/>
        </w:rPr>
        <w:t xml:space="preserve"> </w:t>
      </w:r>
    </w:p>
    <w:p w:rsidR="006A4E10" w:rsidRPr="00A71F90" w:rsidRDefault="006A4E10" w:rsidP="006A4E10">
      <w:pPr>
        <w:ind w:left="720"/>
        <w:rPr>
          <w:b/>
          <w:sz w:val="24"/>
        </w:rPr>
      </w:pPr>
    </w:p>
    <w:p w:rsidR="006A4E10" w:rsidRPr="00A71F90" w:rsidRDefault="006A4E10" w:rsidP="006A4E10">
      <w:pPr>
        <w:ind w:left="1440"/>
        <w:rPr>
          <w:b/>
          <w:sz w:val="24"/>
        </w:rPr>
      </w:pPr>
      <w:r w:rsidRPr="00A71F90">
        <w:rPr>
          <w:b/>
          <w:sz w:val="24"/>
        </w:rPr>
        <w:t>The forms come with instructions of how to fill in the form and what is required for verifying the form.</w:t>
      </w:r>
    </w:p>
    <w:p w:rsidR="006A4E10" w:rsidRPr="00A71F90" w:rsidRDefault="006A4E10" w:rsidP="006A4E10">
      <w:pPr>
        <w:ind w:left="720"/>
        <w:rPr>
          <w:b/>
          <w:sz w:val="24"/>
        </w:rPr>
      </w:pPr>
    </w:p>
    <w:p w:rsidR="006A4E10" w:rsidRPr="00A71F90" w:rsidRDefault="006A4E10" w:rsidP="00F160E4">
      <w:pPr>
        <w:numPr>
          <w:ilvl w:val="0"/>
          <w:numId w:val="6"/>
        </w:numPr>
        <w:rPr>
          <w:b/>
          <w:sz w:val="24"/>
        </w:rPr>
      </w:pPr>
      <w:r w:rsidRPr="00A71F90">
        <w:rPr>
          <w:b/>
          <w:sz w:val="24"/>
        </w:rPr>
        <w:t>As well as the above, adults working with children and young people should be asked to complete a form stating their details and what experience they already have of work with children and young people. They should also be asked to provide two referees, one of whom should be a Quaker and the other a non-Quaker who knows the volunteer well.</w:t>
      </w:r>
    </w:p>
    <w:p w:rsidR="006A4E10" w:rsidRPr="00A71F90" w:rsidRDefault="006A4E10" w:rsidP="006A4E10">
      <w:pPr>
        <w:rPr>
          <w:b/>
          <w:sz w:val="24"/>
        </w:rPr>
      </w:pPr>
    </w:p>
    <w:p w:rsidR="006A4E10" w:rsidRPr="00A71F90" w:rsidRDefault="006A4E10" w:rsidP="006A4E10">
      <w:pPr>
        <w:rPr>
          <w:b/>
          <w:sz w:val="24"/>
        </w:rPr>
      </w:pPr>
    </w:p>
    <w:p w:rsidR="006A4E10" w:rsidRPr="00381C6A" w:rsidRDefault="003B6F68" w:rsidP="006A4E10">
      <w:pPr>
        <w:jc w:val="center"/>
        <w:rPr>
          <w:b/>
          <w:sz w:val="28"/>
          <w:u w:val="single"/>
        </w:rPr>
      </w:pPr>
      <w:r>
        <w:rPr>
          <w:b/>
          <w:sz w:val="28"/>
          <w:u w:val="single"/>
        </w:rPr>
        <w:t>Section 14: Protection of v</w:t>
      </w:r>
      <w:r w:rsidR="006A4E10" w:rsidRPr="00381C6A">
        <w:rPr>
          <w:b/>
          <w:sz w:val="28"/>
          <w:u w:val="single"/>
        </w:rPr>
        <w:t>ulnerable adults</w:t>
      </w:r>
    </w:p>
    <w:p w:rsidR="006A4E10" w:rsidRPr="00A71F90" w:rsidRDefault="006A4E10" w:rsidP="006A4E10">
      <w:pPr>
        <w:rPr>
          <w:sz w:val="24"/>
        </w:rPr>
      </w:pPr>
    </w:p>
    <w:p w:rsidR="006A4E10" w:rsidRPr="00A71F90" w:rsidRDefault="006A4E10" w:rsidP="006A4E10">
      <w:pPr>
        <w:rPr>
          <w:sz w:val="24"/>
        </w:rPr>
      </w:pPr>
      <w:r w:rsidRPr="00A71F90">
        <w:rPr>
          <w:sz w:val="24"/>
        </w:rPr>
        <w:t>So far this document deals mainly with work with children and young people. But just occasionally there may be a situation where a vulnerable adult with particular needs will require regular input from an individual in the meeting over a period of time. In this situation the individual doing the caring should be asked to complete the PVG application form.</w:t>
      </w:r>
    </w:p>
    <w:p w:rsidR="006A4E10" w:rsidRPr="00A71F90" w:rsidRDefault="006A4E10" w:rsidP="006A4E10">
      <w:pPr>
        <w:rPr>
          <w:sz w:val="24"/>
        </w:rPr>
      </w:pPr>
    </w:p>
    <w:p w:rsidR="006A4E10" w:rsidRPr="00A71F90" w:rsidRDefault="006A4E10" w:rsidP="006A4E10">
      <w:pPr>
        <w:rPr>
          <w:sz w:val="24"/>
        </w:rPr>
      </w:pPr>
      <w:r w:rsidRPr="00A71F90">
        <w:rPr>
          <w:sz w:val="24"/>
        </w:rPr>
        <w:t>This is unlikely to be needed very often but it is important to understand what is meant by; “vulnerable adults” and “particular needs” and how it is relevant to our Quaker Meetings.</w:t>
      </w:r>
    </w:p>
    <w:p w:rsidR="006A4E10" w:rsidRPr="00A71F90" w:rsidRDefault="006A4E10" w:rsidP="006A4E10">
      <w:pPr>
        <w:rPr>
          <w:sz w:val="24"/>
        </w:rPr>
      </w:pPr>
    </w:p>
    <w:p w:rsidR="006A4E10" w:rsidRPr="00A71F90" w:rsidRDefault="006A4E10" w:rsidP="006A4E10">
      <w:pPr>
        <w:rPr>
          <w:b/>
          <w:sz w:val="24"/>
        </w:rPr>
      </w:pPr>
      <w:r w:rsidRPr="00A71F90">
        <w:rPr>
          <w:b/>
          <w:sz w:val="24"/>
        </w:rPr>
        <w:t>A protected adult is defined as an individual over the age of 16 who is provided with (and thus receives) a type of care, health care, community care or welfare service.</w:t>
      </w:r>
    </w:p>
    <w:p w:rsidR="006A4E10" w:rsidRPr="00A71F90" w:rsidRDefault="006A4E10" w:rsidP="006A4E10">
      <w:pPr>
        <w:rPr>
          <w:b/>
          <w:sz w:val="24"/>
        </w:rPr>
      </w:pPr>
    </w:p>
    <w:p w:rsidR="006A4E10" w:rsidRPr="00A71F90" w:rsidRDefault="006A4E10" w:rsidP="006A4E10">
      <w:pPr>
        <w:rPr>
          <w:sz w:val="24"/>
        </w:rPr>
      </w:pPr>
      <w:r w:rsidRPr="00A71F90">
        <w:rPr>
          <w:sz w:val="24"/>
        </w:rPr>
        <w:t>This may, on occasions, be provided voluntarily by someone in the Meeting on a regular basis for a period of time. Lots of people need some help at some time in their lives and as a Quaker community we will help each other e.g. people may require someone to take in food or help to prepare meals after a stay in hospital. Others may appreciate regular visits because they are housebound or need some company. These people do not have “particular needs”, and you would not be required to join the PVG scheme.</w:t>
      </w:r>
    </w:p>
    <w:p w:rsidR="006A4E10" w:rsidRPr="00A71F90" w:rsidRDefault="006A4E10" w:rsidP="006A4E10">
      <w:pPr>
        <w:rPr>
          <w:sz w:val="24"/>
        </w:rPr>
      </w:pPr>
    </w:p>
    <w:p w:rsidR="006A4E10" w:rsidRPr="00A71F90" w:rsidRDefault="006A4E10" w:rsidP="006A4E10">
      <w:pPr>
        <w:rPr>
          <w:b/>
          <w:sz w:val="24"/>
        </w:rPr>
      </w:pPr>
      <w:r w:rsidRPr="00A71F90">
        <w:rPr>
          <w:b/>
          <w:sz w:val="24"/>
        </w:rPr>
        <w:t>Particular need is described as: “a specific requirement an individual may have arising from either physical or mental illness, or physical or mental disability which may disadvantage that person when compared to the rest of society”.</w:t>
      </w:r>
    </w:p>
    <w:p w:rsidR="006A4E10" w:rsidRPr="00A71F90" w:rsidRDefault="006A4E10" w:rsidP="006A4E10">
      <w:pPr>
        <w:rPr>
          <w:b/>
          <w:sz w:val="24"/>
        </w:rPr>
      </w:pPr>
    </w:p>
    <w:p w:rsidR="006A4E10" w:rsidRPr="00A71F90" w:rsidRDefault="006A4E10" w:rsidP="006A4E10">
      <w:pPr>
        <w:rPr>
          <w:sz w:val="24"/>
        </w:rPr>
      </w:pPr>
      <w:r w:rsidRPr="00A71F90">
        <w:rPr>
          <w:sz w:val="24"/>
        </w:rPr>
        <w:t>To be clear about who is included in the category of individuals with particular needs the following may help:</w:t>
      </w:r>
    </w:p>
    <w:p w:rsidR="006A4E10" w:rsidRPr="00A71F90" w:rsidRDefault="006A4E10" w:rsidP="006A4E10">
      <w:pPr>
        <w:rPr>
          <w:sz w:val="24"/>
        </w:rPr>
      </w:pPr>
    </w:p>
    <w:p w:rsidR="006A4E10" w:rsidRPr="00A71F90" w:rsidRDefault="006A4E10" w:rsidP="006A4E10">
      <w:pPr>
        <w:rPr>
          <w:b/>
          <w:sz w:val="24"/>
        </w:rPr>
      </w:pPr>
      <w:r w:rsidRPr="00A71F90">
        <w:rPr>
          <w:b/>
          <w:sz w:val="24"/>
        </w:rPr>
        <w:t>Individuals with particular needs</w:t>
      </w:r>
    </w:p>
    <w:p w:rsidR="006A4E10" w:rsidRPr="00A71F90" w:rsidRDefault="006A4E10" w:rsidP="006A4E10">
      <w:pPr>
        <w:rPr>
          <w:b/>
          <w:sz w:val="24"/>
        </w:rPr>
      </w:pPr>
    </w:p>
    <w:p w:rsidR="006A4E10" w:rsidRPr="00A71F90" w:rsidRDefault="006A4E10" w:rsidP="00F160E4">
      <w:pPr>
        <w:numPr>
          <w:ilvl w:val="0"/>
          <w:numId w:val="6"/>
        </w:numPr>
        <w:rPr>
          <w:sz w:val="24"/>
        </w:rPr>
      </w:pPr>
      <w:r w:rsidRPr="00A71F90">
        <w:rPr>
          <w:sz w:val="24"/>
        </w:rPr>
        <w:t>Individuals with (temporary or permanent) physical capacity issues, above and beyond the normal course of events, i.e. not including ailments that affect everyone from time to time such as cold or flu.</w:t>
      </w:r>
    </w:p>
    <w:p w:rsidR="006A4E10" w:rsidRPr="00A71F90" w:rsidRDefault="006A4E10" w:rsidP="006A4E10">
      <w:pPr>
        <w:rPr>
          <w:sz w:val="24"/>
        </w:rPr>
      </w:pPr>
    </w:p>
    <w:p w:rsidR="006A4E10" w:rsidRPr="00A71F90" w:rsidRDefault="006A4E10" w:rsidP="00F160E4">
      <w:pPr>
        <w:numPr>
          <w:ilvl w:val="0"/>
          <w:numId w:val="6"/>
        </w:numPr>
        <w:rPr>
          <w:sz w:val="24"/>
        </w:rPr>
      </w:pPr>
      <w:r w:rsidRPr="00A71F90">
        <w:rPr>
          <w:sz w:val="24"/>
        </w:rPr>
        <w:lastRenderedPageBreak/>
        <w:t>Individuals with (temporary or permanent) mental disorder i.e. mental illness, learning disability or personality disorder</w:t>
      </w:r>
    </w:p>
    <w:p w:rsidR="006A4E10" w:rsidRPr="00A71F90" w:rsidRDefault="006A4E10" w:rsidP="006A4E10">
      <w:pPr>
        <w:rPr>
          <w:sz w:val="24"/>
        </w:rPr>
      </w:pPr>
    </w:p>
    <w:p w:rsidR="006A4E10" w:rsidRPr="00A71F90" w:rsidRDefault="006A4E10" w:rsidP="00F160E4">
      <w:pPr>
        <w:numPr>
          <w:ilvl w:val="0"/>
          <w:numId w:val="6"/>
        </w:numPr>
        <w:rPr>
          <w:sz w:val="24"/>
        </w:rPr>
      </w:pPr>
      <w:r w:rsidRPr="00A71F90">
        <w:rPr>
          <w:sz w:val="24"/>
        </w:rPr>
        <w:t>Individuals with degenerative diseases</w:t>
      </w:r>
    </w:p>
    <w:p w:rsidR="006A4E10" w:rsidRPr="00A71F90" w:rsidRDefault="006A4E10" w:rsidP="006A4E10">
      <w:pPr>
        <w:rPr>
          <w:sz w:val="24"/>
        </w:rPr>
      </w:pPr>
    </w:p>
    <w:p w:rsidR="006A4E10" w:rsidRPr="00A71F90" w:rsidRDefault="006A4E10" w:rsidP="00F160E4">
      <w:pPr>
        <w:numPr>
          <w:ilvl w:val="0"/>
          <w:numId w:val="6"/>
        </w:numPr>
        <w:rPr>
          <w:sz w:val="24"/>
        </w:rPr>
      </w:pPr>
      <w:r w:rsidRPr="00A71F90">
        <w:rPr>
          <w:sz w:val="24"/>
        </w:rPr>
        <w:t>Individuals with drug or alcohol issues</w:t>
      </w:r>
    </w:p>
    <w:p w:rsidR="006A4E10" w:rsidRPr="00A71F90" w:rsidRDefault="006A4E10" w:rsidP="006A4E10">
      <w:pPr>
        <w:rPr>
          <w:sz w:val="24"/>
        </w:rPr>
      </w:pPr>
    </w:p>
    <w:p w:rsidR="006A4E10" w:rsidRPr="00A71F90" w:rsidRDefault="006A4E10" w:rsidP="006A4E10">
      <w:pPr>
        <w:rPr>
          <w:sz w:val="24"/>
        </w:rPr>
      </w:pPr>
      <w:r w:rsidRPr="00A71F90">
        <w:rPr>
          <w:b/>
          <w:sz w:val="24"/>
        </w:rPr>
        <w:t>It does not include</w:t>
      </w:r>
      <w:r w:rsidRPr="00A71F90">
        <w:rPr>
          <w:sz w:val="24"/>
        </w:rPr>
        <w:t>; people with debt problems, the elderly, individuals suffering bereavement, people who do not have English as their first language, individuals who are homeless, people in detention, the jobless, or otherwise economically deprived, people with literacy or numeracy problems (although these may be symptoms of a condition which does give rise to particular needs), friends or relatives of protected adults or individuals with particular needs.</w:t>
      </w:r>
    </w:p>
    <w:p w:rsidR="006A4E10" w:rsidRPr="00A71F90" w:rsidRDefault="006A4E10" w:rsidP="006A4E10">
      <w:pPr>
        <w:rPr>
          <w:sz w:val="24"/>
        </w:rPr>
      </w:pPr>
    </w:p>
    <w:p w:rsidR="006A4E10" w:rsidRPr="00A71F90" w:rsidRDefault="006A4E10" w:rsidP="006A4E10">
      <w:pPr>
        <w:rPr>
          <w:sz w:val="24"/>
        </w:rPr>
      </w:pPr>
      <w:r w:rsidRPr="00A71F90">
        <w:rPr>
          <w:sz w:val="24"/>
        </w:rPr>
        <w:t>It is most probable that the only people who may from time to time need to complete a PVG scheme disclosure are overseers who are caring for someone in the meeting with “particular needs”. This is because overseers are appointed by the local and area meetings and are therefore doing a task on behalf of the Religious Society of Friends. People caring as friends do not need to complete a PVG scheme disclosure form.</w:t>
      </w:r>
    </w:p>
    <w:p w:rsidR="006A4E10" w:rsidRPr="00A71F90" w:rsidRDefault="006A4E10" w:rsidP="006A4E10">
      <w:pPr>
        <w:ind w:left="720"/>
        <w:rPr>
          <w:b/>
          <w:sz w:val="24"/>
        </w:rPr>
      </w:pPr>
    </w:p>
    <w:p w:rsidR="006A4E10" w:rsidRDefault="006A4E10" w:rsidP="006A4E10">
      <w:pPr>
        <w:rPr>
          <w:b/>
          <w:sz w:val="24"/>
        </w:rPr>
      </w:pPr>
      <w:r w:rsidRPr="00A71F90">
        <w:rPr>
          <w:b/>
          <w:sz w:val="24"/>
        </w:rPr>
        <w:t>If a protected individual makes a disclosure the same procedure must be followed as for children and you</w:t>
      </w:r>
      <w:r>
        <w:rPr>
          <w:b/>
          <w:sz w:val="24"/>
        </w:rPr>
        <w:t>ng people – as in this document.</w:t>
      </w:r>
    </w:p>
    <w:p w:rsidR="00151975" w:rsidRDefault="00151975" w:rsidP="00652975">
      <w:pPr>
        <w:pStyle w:val="QuakersBodyText"/>
        <w:jc w:val="center"/>
        <w:rPr>
          <w:sz w:val="24"/>
        </w:rPr>
      </w:pPr>
    </w:p>
    <w:p w:rsidR="00B87F78" w:rsidRDefault="00B87F78" w:rsidP="00B87F78"/>
    <w:p w:rsidR="00B87F78" w:rsidRDefault="00B87F78" w:rsidP="00B87F78"/>
    <w:p w:rsidR="00B87F78" w:rsidRDefault="00B87F78" w:rsidP="00B87F78"/>
    <w:p w:rsidR="00B87F78" w:rsidRDefault="00B87F78" w:rsidP="00B87F78"/>
    <w:p w:rsidR="00B87F78" w:rsidRDefault="00B87F78" w:rsidP="00B87F78"/>
    <w:p w:rsidR="00B87F78" w:rsidRDefault="00B87F78" w:rsidP="00B87F78"/>
    <w:p w:rsidR="00B87F78" w:rsidRDefault="00B87F78" w:rsidP="00B87F78"/>
    <w:p w:rsidR="00B87F78" w:rsidRDefault="00B87F78" w:rsidP="00B87F78"/>
    <w:p w:rsidR="00B87F78" w:rsidRDefault="00B87F78" w:rsidP="00B87F78"/>
    <w:p w:rsidR="00B87F78" w:rsidRDefault="00B87F78"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082FDB" w:rsidRDefault="00082FDB" w:rsidP="00B87F78"/>
    <w:p w:rsidR="00B87F78" w:rsidRDefault="00B87F78" w:rsidP="00B87F78">
      <w:pPr>
        <w:pBdr>
          <w:bottom w:val="single" w:sz="6" w:space="1" w:color="auto"/>
        </w:pBdr>
      </w:pPr>
    </w:p>
    <w:p w:rsidR="00B87F78" w:rsidRDefault="00B87F78" w:rsidP="00B87F78"/>
    <w:p w:rsidR="00B87F78" w:rsidRPr="00B87F78" w:rsidRDefault="004A2DE6" w:rsidP="00B87F78">
      <w:hyperlink r:id="rId27" w:history="1">
        <w:r w:rsidR="00B87F78" w:rsidRPr="00E70983">
          <w:rPr>
            <w:rStyle w:val="Hyperlink"/>
            <w:rFonts w:cs="Times New Roman"/>
            <w:sz w:val="22"/>
            <w:szCs w:val="20"/>
          </w:rPr>
          <w:t>www.quakerscotland.org</w:t>
        </w:r>
      </w:hyperlink>
      <w:r w:rsidR="00B87F78">
        <w:t xml:space="preserve">                                                              </w:t>
      </w:r>
      <w:hyperlink r:id="rId28" w:history="1">
        <w:r w:rsidR="00B87F78" w:rsidRPr="00E70983">
          <w:rPr>
            <w:rStyle w:val="Hyperlink"/>
            <w:rFonts w:cs="Times New Roman"/>
            <w:sz w:val="22"/>
            <w:szCs w:val="20"/>
          </w:rPr>
          <w:t>ScotFriends@gmail.com</w:t>
        </w:r>
      </w:hyperlink>
      <w:r w:rsidR="00B87F78">
        <w:t xml:space="preserve"> </w:t>
      </w:r>
    </w:p>
    <w:sectPr w:rsidR="00B87F78" w:rsidRPr="00B87F78" w:rsidSect="00102C53">
      <w:pgSz w:w="11899" w:h="16838" w:code="9"/>
      <w:pgMar w:top="1440" w:right="1440" w:bottom="1440" w:left="1440" w:header="454" w:footer="454" w:gutter="0"/>
      <w:cols w:sep="1"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2E6" w:rsidRDefault="00A002E6">
      <w:r>
        <w:separator/>
      </w:r>
    </w:p>
  </w:endnote>
  <w:endnote w:type="continuationSeparator" w:id="0">
    <w:p w:rsidR="00A002E6" w:rsidRDefault="00A002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lypha">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ymbolMT">
    <w:altName w:val="Arial"/>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Default="004A2DE6">
    <w:pPr>
      <w:pStyle w:val="Footer"/>
      <w:framePr w:wrap="around" w:vAnchor="text" w:hAnchor="margin" w:xAlign="center" w:y="1"/>
      <w:rPr>
        <w:rStyle w:val="PageNumber"/>
      </w:rPr>
    </w:pPr>
    <w:r>
      <w:rPr>
        <w:rStyle w:val="PageNumber"/>
      </w:rPr>
      <w:fldChar w:fldCharType="begin"/>
    </w:r>
    <w:r w:rsidR="00102C53">
      <w:rPr>
        <w:rStyle w:val="PageNumber"/>
      </w:rPr>
      <w:instrText xml:space="preserve">PAGE  </w:instrText>
    </w:r>
    <w:r>
      <w:rPr>
        <w:rStyle w:val="PageNumber"/>
      </w:rPr>
      <w:fldChar w:fldCharType="end"/>
    </w:r>
  </w:p>
  <w:p w:rsidR="00102C53" w:rsidRDefault="00102C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Default="00102C53">
    <w:pPr>
      <w:pStyle w:val="Footer"/>
      <w:jc w:val="center"/>
    </w:pPr>
    <w:r w:rsidRPr="00423136">
      <w:t xml:space="preserve">Page </w:t>
    </w:r>
    <w:r w:rsidR="004A2DE6" w:rsidRPr="00423136">
      <w:rPr>
        <w:bCs/>
        <w:sz w:val="24"/>
        <w:szCs w:val="24"/>
      </w:rPr>
      <w:fldChar w:fldCharType="begin"/>
    </w:r>
    <w:r w:rsidRPr="00423136">
      <w:rPr>
        <w:bCs/>
      </w:rPr>
      <w:instrText xml:space="preserve"> PAGE </w:instrText>
    </w:r>
    <w:r w:rsidR="004A2DE6" w:rsidRPr="00423136">
      <w:rPr>
        <w:bCs/>
        <w:sz w:val="24"/>
        <w:szCs w:val="24"/>
      </w:rPr>
      <w:fldChar w:fldCharType="separate"/>
    </w:r>
    <w:r w:rsidR="00E83BB5">
      <w:rPr>
        <w:bCs/>
        <w:noProof/>
      </w:rPr>
      <w:t>11</w:t>
    </w:r>
    <w:r w:rsidR="004A2DE6" w:rsidRPr="00423136">
      <w:rPr>
        <w:bCs/>
        <w:sz w:val="24"/>
        <w:szCs w:val="24"/>
      </w:rPr>
      <w:fldChar w:fldCharType="end"/>
    </w:r>
    <w:r w:rsidRPr="00423136">
      <w:t xml:space="preserve"> of </w:t>
    </w:r>
    <w:r w:rsidR="004A2DE6" w:rsidRPr="00423136">
      <w:rPr>
        <w:bCs/>
        <w:sz w:val="24"/>
        <w:szCs w:val="24"/>
      </w:rPr>
      <w:fldChar w:fldCharType="begin"/>
    </w:r>
    <w:r w:rsidRPr="00423136">
      <w:rPr>
        <w:bCs/>
      </w:rPr>
      <w:instrText xml:space="preserve"> NUMPAGES  </w:instrText>
    </w:r>
    <w:r w:rsidR="004A2DE6" w:rsidRPr="00423136">
      <w:rPr>
        <w:bCs/>
        <w:sz w:val="24"/>
        <w:szCs w:val="24"/>
      </w:rPr>
      <w:fldChar w:fldCharType="separate"/>
    </w:r>
    <w:r w:rsidR="00E83BB5">
      <w:rPr>
        <w:bCs/>
        <w:noProof/>
      </w:rPr>
      <w:t>27</w:t>
    </w:r>
    <w:r w:rsidR="004A2DE6" w:rsidRPr="00423136">
      <w:rPr>
        <w:bCs/>
        <w:sz w:val="24"/>
        <w:szCs w:val="24"/>
      </w:rPr>
      <w:fldChar w:fldCharType="end"/>
    </w:r>
  </w:p>
  <w:p w:rsidR="00102C53" w:rsidRDefault="00102C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Default="00102C53" w:rsidP="00B13D08">
    <w:pPr>
      <w:pStyle w:val="Footer"/>
      <w:jc w:val="center"/>
    </w:pPr>
    <w:r>
      <w:t>Page 1 of</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Default="004A2DE6">
    <w:pPr>
      <w:pStyle w:val="Footer"/>
      <w:framePr w:wrap="around" w:vAnchor="text" w:hAnchor="margin" w:xAlign="center" w:y="1"/>
      <w:rPr>
        <w:rStyle w:val="PageNumber"/>
      </w:rPr>
    </w:pPr>
    <w:r>
      <w:rPr>
        <w:rStyle w:val="PageNumber"/>
      </w:rPr>
      <w:fldChar w:fldCharType="begin"/>
    </w:r>
    <w:r w:rsidR="00102C53">
      <w:rPr>
        <w:rStyle w:val="PageNumber"/>
      </w:rPr>
      <w:instrText xml:space="preserve">PAGE  </w:instrText>
    </w:r>
    <w:r>
      <w:rPr>
        <w:rStyle w:val="PageNumber"/>
      </w:rPr>
      <w:fldChar w:fldCharType="end"/>
    </w:r>
  </w:p>
  <w:p w:rsidR="00102C53" w:rsidRDefault="00102C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Default="00102C53">
    <w:pPr>
      <w:pStyle w:val="Footer"/>
      <w:jc w:val="center"/>
    </w:pPr>
    <w:r w:rsidRPr="00423136">
      <w:t xml:space="preserve">Page </w:t>
    </w:r>
    <w:r w:rsidR="004A2DE6" w:rsidRPr="00423136">
      <w:rPr>
        <w:bCs/>
        <w:sz w:val="24"/>
        <w:szCs w:val="24"/>
      </w:rPr>
      <w:fldChar w:fldCharType="begin"/>
    </w:r>
    <w:r w:rsidRPr="00423136">
      <w:rPr>
        <w:bCs/>
      </w:rPr>
      <w:instrText xml:space="preserve"> PAGE </w:instrText>
    </w:r>
    <w:r w:rsidR="004A2DE6" w:rsidRPr="00423136">
      <w:rPr>
        <w:bCs/>
        <w:sz w:val="24"/>
        <w:szCs w:val="24"/>
      </w:rPr>
      <w:fldChar w:fldCharType="separate"/>
    </w:r>
    <w:r w:rsidR="00E83BB5">
      <w:rPr>
        <w:bCs/>
        <w:noProof/>
      </w:rPr>
      <w:t>27</w:t>
    </w:r>
    <w:r w:rsidR="004A2DE6" w:rsidRPr="00423136">
      <w:rPr>
        <w:bCs/>
        <w:sz w:val="24"/>
        <w:szCs w:val="24"/>
      </w:rPr>
      <w:fldChar w:fldCharType="end"/>
    </w:r>
    <w:r w:rsidRPr="00423136">
      <w:t xml:space="preserve"> of </w:t>
    </w:r>
    <w:r w:rsidR="004A2DE6" w:rsidRPr="00423136">
      <w:rPr>
        <w:bCs/>
        <w:sz w:val="24"/>
        <w:szCs w:val="24"/>
      </w:rPr>
      <w:fldChar w:fldCharType="begin"/>
    </w:r>
    <w:r w:rsidRPr="00423136">
      <w:rPr>
        <w:bCs/>
      </w:rPr>
      <w:instrText xml:space="preserve"> NUMPAGES  </w:instrText>
    </w:r>
    <w:r w:rsidR="004A2DE6" w:rsidRPr="00423136">
      <w:rPr>
        <w:bCs/>
        <w:sz w:val="24"/>
        <w:szCs w:val="24"/>
      </w:rPr>
      <w:fldChar w:fldCharType="separate"/>
    </w:r>
    <w:r w:rsidR="00E83BB5">
      <w:rPr>
        <w:bCs/>
        <w:noProof/>
      </w:rPr>
      <w:t>27</w:t>
    </w:r>
    <w:r w:rsidR="004A2DE6" w:rsidRPr="00423136">
      <w:rPr>
        <w:bCs/>
        <w:sz w:val="24"/>
        <w:szCs w:val="24"/>
      </w:rPr>
      <w:fldChar w:fldCharType="end"/>
    </w:r>
  </w:p>
  <w:p w:rsidR="00102C53" w:rsidRDefault="00102C5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Default="00102C53" w:rsidP="00B13D08">
    <w:pPr>
      <w:pStyle w:val="Footer"/>
      <w:jc w:val="center"/>
    </w:pPr>
    <w:r>
      <w:t>Page 1 of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2E6" w:rsidRDefault="00A002E6">
      <w:r>
        <w:separator/>
      </w:r>
    </w:p>
  </w:footnote>
  <w:footnote w:type="continuationSeparator" w:id="0">
    <w:p w:rsidR="00A002E6" w:rsidRDefault="00A00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Pr="00423136" w:rsidRDefault="00102C53" w:rsidP="00423136">
    <w:pPr>
      <w:pStyle w:val="Header"/>
      <w:jc w:val="center"/>
      <w:rPr>
        <w:sz w:val="20"/>
      </w:rPr>
    </w:pPr>
    <w:r w:rsidRPr="00423136">
      <w:rPr>
        <w:sz w:val="20"/>
      </w:rPr>
      <w:t>Safeguarding Procedures and Guidelines for Quakers in Scotland. Model Document. Oct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Default="00102C53">
    <w:r>
      <w:t xml:space="preserve">Safeguarding Procedures and Guidelines for Quakers in Scotland. Model Document. Oct. 2012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Pr="00423136" w:rsidRDefault="00102C53" w:rsidP="00423136">
    <w:pPr>
      <w:pStyle w:val="Header"/>
      <w:jc w:val="center"/>
      <w:rPr>
        <w:sz w:val="20"/>
      </w:rPr>
    </w:pPr>
    <w:r w:rsidRPr="00423136">
      <w:rPr>
        <w:sz w:val="20"/>
      </w:rPr>
      <w:t>Safeguarding Procedures and Guidelines for Quakers in Scotland. Model Document. Oct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3" w:rsidRDefault="00102C53">
    <w:r>
      <w:t xml:space="preserve">Safeguarding Procedures and Guidelines for Quakers in Scotland. Model Document. Oct. 2012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D6F"/>
    <w:multiLevelType w:val="multilevel"/>
    <w:tmpl w:val="427E45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241251"/>
    <w:multiLevelType w:val="hybridMultilevel"/>
    <w:tmpl w:val="CACEE5FE"/>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97A115A"/>
    <w:multiLevelType w:val="hybridMultilevel"/>
    <w:tmpl w:val="BBE2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5C0F63"/>
    <w:multiLevelType w:val="hybridMultilevel"/>
    <w:tmpl w:val="E964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1F390B"/>
    <w:multiLevelType w:val="multilevel"/>
    <w:tmpl w:val="1676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B71F02"/>
    <w:multiLevelType w:val="multilevel"/>
    <w:tmpl w:val="6FA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AF4179"/>
    <w:multiLevelType w:val="hybridMultilevel"/>
    <w:tmpl w:val="4D3A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4D41E4"/>
    <w:multiLevelType w:val="hybridMultilevel"/>
    <w:tmpl w:val="AF5E593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8">
    <w:nsid w:val="3E697B9D"/>
    <w:multiLevelType w:val="multilevel"/>
    <w:tmpl w:val="F4D2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77052F"/>
    <w:multiLevelType w:val="hybridMultilevel"/>
    <w:tmpl w:val="2762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CF49C9"/>
    <w:multiLevelType w:val="hybridMultilevel"/>
    <w:tmpl w:val="492CA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179F3"/>
    <w:multiLevelType w:val="multilevel"/>
    <w:tmpl w:val="5494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0B2409"/>
    <w:multiLevelType w:val="hybridMultilevel"/>
    <w:tmpl w:val="4FBC3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B369F0"/>
    <w:multiLevelType w:val="hybridMultilevel"/>
    <w:tmpl w:val="C590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65B0B"/>
    <w:multiLevelType w:val="multilevel"/>
    <w:tmpl w:val="03B6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875387"/>
    <w:multiLevelType w:val="hybridMultilevel"/>
    <w:tmpl w:val="E12A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0F4502"/>
    <w:multiLevelType w:val="hybridMultilevel"/>
    <w:tmpl w:val="B280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7619A8"/>
    <w:multiLevelType w:val="hybridMultilevel"/>
    <w:tmpl w:val="45F2E81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8">
    <w:nsid w:val="571E5C72"/>
    <w:multiLevelType w:val="multilevel"/>
    <w:tmpl w:val="74B8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2B42C5"/>
    <w:multiLevelType w:val="hybridMultilevel"/>
    <w:tmpl w:val="5898171C"/>
    <w:lvl w:ilvl="0" w:tplc="1756B41C">
      <w:start w:val="1"/>
      <w:numFmt w:val="decimal"/>
      <w:lvlText w:val="%1."/>
      <w:lvlJc w:val="left"/>
      <w:pPr>
        <w:tabs>
          <w:tab w:val="num" w:pos="1080"/>
        </w:tabs>
        <w:ind w:left="720" w:firstLine="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E360F43"/>
    <w:multiLevelType w:val="hybridMultilevel"/>
    <w:tmpl w:val="B616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EE6244"/>
    <w:multiLevelType w:val="hybridMultilevel"/>
    <w:tmpl w:val="FBBA9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355380"/>
    <w:multiLevelType w:val="hybridMultilevel"/>
    <w:tmpl w:val="1E76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674E5F"/>
    <w:multiLevelType w:val="hybridMultilevel"/>
    <w:tmpl w:val="BE101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7A40BA"/>
    <w:multiLevelType w:val="hybridMultilevel"/>
    <w:tmpl w:val="7D46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432A2F"/>
    <w:multiLevelType w:val="hybridMultilevel"/>
    <w:tmpl w:val="0BBC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801C27"/>
    <w:multiLevelType w:val="hybridMultilevel"/>
    <w:tmpl w:val="5DDE76C0"/>
    <w:lvl w:ilvl="0" w:tplc="497CA3BE">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461B2E"/>
    <w:multiLevelType w:val="hybridMultilevel"/>
    <w:tmpl w:val="B99E789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8">
    <w:nsid w:val="736A7FFD"/>
    <w:multiLevelType w:val="hybridMultilevel"/>
    <w:tmpl w:val="A2F62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460BD0"/>
    <w:multiLevelType w:val="multilevel"/>
    <w:tmpl w:val="ACE8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9312A1F"/>
    <w:multiLevelType w:val="hybridMultilevel"/>
    <w:tmpl w:val="2846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3"/>
  </w:num>
  <w:num w:numId="4">
    <w:abstractNumId w:val="28"/>
  </w:num>
  <w:num w:numId="5">
    <w:abstractNumId w:val="12"/>
  </w:num>
  <w:num w:numId="6">
    <w:abstractNumId w:val="3"/>
  </w:num>
  <w:num w:numId="7">
    <w:abstractNumId w:val="13"/>
  </w:num>
  <w:num w:numId="8">
    <w:abstractNumId w:val="14"/>
  </w:num>
  <w:num w:numId="9">
    <w:abstractNumId w:val="4"/>
  </w:num>
  <w:num w:numId="10">
    <w:abstractNumId w:val="29"/>
  </w:num>
  <w:num w:numId="11">
    <w:abstractNumId w:val="11"/>
  </w:num>
  <w:num w:numId="12">
    <w:abstractNumId w:val="18"/>
  </w:num>
  <w:num w:numId="13">
    <w:abstractNumId w:val="0"/>
  </w:num>
  <w:num w:numId="14">
    <w:abstractNumId w:val="8"/>
  </w:num>
  <w:num w:numId="15">
    <w:abstractNumId w:val="5"/>
  </w:num>
  <w:num w:numId="16">
    <w:abstractNumId w:val="30"/>
  </w:num>
  <w:num w:numId="17">
    <w:abstractNumId w:val="16"/>
  </w:num>
  <w:num w:numId="18">
    <w:abstractNumId w:val="9"/>
  </w:num>
  <w:num w:numId="19">
    <w:abstractNumId w:val="7"/>
  </w:num>
  <w:num w:numId="20">
    <w:abstractNumId w:val="27"/>
  </w:num>
  <w:num w:numId="21">
    <w:abstractNumId w:val="17"/>
  </w:num>
  <w:num w:numId="22">
    <w:abstractNumId w:val="21"/>
  </w:num>
  <w:num w:numId="23">
    <w:abstractNumId w:val="2"/>
  </w:num>
  <w:num w:numId="24">
    <w:abstractNumId w:val="22"/>
  </w:num>
  <w:num w:numId="25">
    <w:abstractNumId w:val="20"/>
  </w:num>
  <w:num w:numId="26">
    <w:abstractNumId w:val="19"/>
  </w:num>
  <w:num w:numId="27">
    <w:abstractNumId w:val="6"/>
  </w:num>
  <w:num w:numId="28">
    <w:abstractNumId w:val="24"/>
  </w:num>
  <w:num w:numId="29">
    <w:abstractNumId w:val="15"/>
  </w:num>
  <w:num w:numId="30">
    <w:abstractNumId w:val="1"/>
  </w:num>
  <w:num w:numId="31">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333D76"/>
    <w:rsid w:val="00012E1E"/>
    <w:rsid w:val="000301E1"/>
    <w:rsid w:val="00082FDB"/>
    <w:rsid w:val="000D387B"/>
    <w:rsid w:val="000D4557"/>
    <w:rsid w:val="00102C53"/>
    <w:rsid w:val="00136BC5"/>
    <w:rsid w:val="00151975"/>
    <w:rsid w:val="00165EB0"/>
    <w:rsid w:val="001C1678"/>
    <w:rsid w:val="002C0C40"/>
    <w:rsid w:val="00333D76"/>
    <w:rsid w:val="00363420"/>
    <w:rsid w:val="00381C6A"/>
    <w:rsid w:val="00382318"/>
    <w:rsid w:val="003B6F68"/>
    <w:rsid w:val="00423136"/>
    <w:rsid w:val="004A2DE6"/>
    <w:rsid w:val="00533303"/>
    <w:rsid w:val="00540895"/>
    <w:rsid w:val="005B1940"/>
    <w:rsid w:val="005F25F0"/>
    <w:rsid w:val="00617DA1"/>
    <w:rsid w:val="00652975"/>
    <w:rsid w:val="006A4E10"/>
    <w:rsid w:val="006D49B2"/>
    <w:rsid w:val="0070484F"/>
    <w:rsid w:val="00722B88"/>
    <w:rsid w:val="007612C0"/>
    <w:rsid w:val="0076365C"/>
    <w:rsid w:val="00767187"/>
    <w:rsid w:val="007C1528"/>
    <w:rsid w:val="007D4E04"/>
    <w:rsid w:val="008154D7"/>
    <w:rsid w:val="00953530"/>
    <w:rsid w:val="00A002E6"/>
    <w:rsid w:val="00A35717"/>
    <w:rsid w:val="00A85DAA"/>
    <w:rsid w:val="00B13D08"/>
    <w:rsid w:val="00B87F78"/>
    <w:rsid w:val="00BB402B"/>
    <w:rsid w:val="00CC4D54"/>
    <w:rsid w:val="00D856F0"/>
    <w:rsid w:val="00E22B31"/>
    <w:rsid w:val="00E459A5"/>
    <w:rsid w:val="00E83BB5"/>
    <w:rsid w:val="00F160E4"/>
    <w:rsid w:val="00F32737"/>
    <w:rsid w:val="00FA1F70"/>
    <w:rsid w:val="00FC6C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E6"/>
    <w:rPr>
      <w:rFonts w:ascii="Arial" w:hAnsi="Arial"/>
      <w:sz w:val="22"/>
      <w:lang w:eastAsia="en-US"/>
    </w:rPr>
  </w:style>
  <w:style w:type="paragraph" w:styleId="Heading1">
    <w:name w:val="heading 1"/>
    <w:basedOn w:val="Normal"/>
    <w:next w:val="Normal"/>
    <w:qFormat/>
    <w:rsid w:val="004A2DE6"/>
    <w:pPr>
      <w:keepNext/>
      <w:jc w:val="center"/>
      <w:outlineLvl w:val="0"/>
    </w:pPr>
    <w:rPr>
      <w:rFonts w:ascii="Glypha" w:hAnsi="Glypha"/>
      <w:b/>
      <w:bCs/>
      <w:sz w:val="24"/>
      <w:szCs w:val="24"/>
    </w:rPr>
  </w:style>
  <w:style w:type="paragraph" w:styleId="Heading2">
    <w:name w:val="heading 2"/>
    <w:basedOn w:val="Normal"/>
    <w:next w:val="Normal"/>
    <w:qFormat/>
    <w:rsid w:val="004A2DE6"/>
    <w:pPr>
      <w:keepNext/>
      <w:spacing w:before="240" w:after="60"/>
      <w:outlineLvl w:val="1"/>
    </w:pPr>
    <w:rPr>
      <w:rFonts w:ascii="Glypha" w:hAnsi="Glypha" w:cs="Arial"/>
      <w:b/>
      <w:bCs/>
      <w:i/>
      <w:iCs/>
      <w:sz w:val="28"/>
      <w:szCs w:val="28"/>
    </w:rPr>
  </w:style>
  <w:style w:type="paragraph" w:styleId="Heading3">
    <w:name w:val="heading 3"/>
    <w:basedOn w:val="Normal"/>
    <w:next w:val="Normal"/>
    <w:qFormat/>
    <w:rsid w:val="004A2DE6"/>
    <w:pPr>
      <w:keepNext/>
      <w:ind w:left="720" w:firstLine="720"/>
      <w:outlineLvl w:val="2"/>
    </w:pPr>
    <w:rPr>
      <w:rFonts w:ascii="Glypha" w:hAnsi="Glypha"/>
      <w:b/>
      <w:bCs/>
      <w:sz w:val="24"/>
    </w:rPr>
  </w:style>
  <w:style w:type="paragraph" w:styleId="Heading4">
    <w:name w:val="heading 4"/>
    <w:basedOn w:val="Normal"/>
    <w:next w:val="Normal"/>
    <w:qFormat/>
    <w:rsid w:val="004A2DE6"/>
    <w:pPr>
      <w:keepNext/>
      <w:ind w:left="360" w:firstLine="360"/>
      <w:outlineLvl w:val="3"/>
    </w:pPr>
    <w:rPr>
      <w:b/>
      <w:bCs/>
    </w:rPr>
  </w:style>
  <w:style w:type="paragraph" w:styleId="Heading5">
    <w:name w:val="heading 5"/>
    <w:basedOn w:val="Normal"/>
    <w:next w:val="Normal"/>
    <w:qFormat/>
    <w:rsid w:val="004A2DE6"/>
    <w:pPr>
      <w:keepNext/>
      <w:numPr>
        <w:ilvl w:val="12"/>
      </w:numPr>
      <w:outlineLvl w:val="4"/>
    </w:pPr>
    <w:rPr>
      <w:sz w:val="24"/>
    </w:rPr>
  </w:style>
  <w:style w:type="paragraph" w:styleId="Heading6">
    <w:name w:val="heading 6"/>
    <w:basedOn w:val="Normal"/>
    <w:next w:val="Normal"/>
    <w:qFormat/>
    <w:rsid w:val="004A2DE6"/>
    <w:pPr>
      <w:keepNext/>
      <w:outlineLvl w:val="5"/>
    </w:pPr>
    <w:rPr>
      <w:b/>
      <w:bCs/>
      <w:sz w:val="24"/>
    </w:rPr>
  </w:style>
  <w:style w:type="paragraph" w:styleId="Heading7">
    <w:name w:val="heading 7"/>
    <w:basedOn w:val="Normal"/>
    <w:next w:val="Normal"/>
    <w:qFormat/>
    <w:rsid w:val="004A2DE6"/>
    <w:pPr>
      <w:keepNext/>
      <w:outlineLvl w:val="6"/>
    </w:pPr>
    <w:rPr>
      <w:rFont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sBullet">
    <w:name w:val="Quakers Bullet"/>
    <w:basedOn w:val="QuakersBodyText"/>
    <w:rsid w:val="004A2DE6"/>
    <w:pPr>
      <w:widowControl w:val="0"/>
      <w:tabs>
        <w:tab w:val="clear" w:pos="425"/>
      </w:tabs>
      <w:spacing w:after="80" w:line="250" w:lineRule="exact"/>
    </w:pPr>
  </w:style>
  <w:style w:type="paragraph" w:customStyle="1" w:styleId="QuakersBodyTextNumber">
    <w:name w:val="Quakers Body Text Number"/>
    <w:basedOn w:val="QuakersBodyText"/>
    <w:rsid w:val="004A2DE6"/>
    <w:pPr>
      <w:ind w:left="420" w:hanging="420"/>
    </w:pPr>
  </w:style>
  <w:style w:type="paragraph" w:styleId="Footer">
    <w:name w:val="footer"/>
    <w:basedOn w:val="Normal"/>
    <w:link w:val="FooterChar"/>
    <w:uiPriority w:val="99"/>
    <w:rsid w:val="004A2DE6"/>
    <w:pPr>
      <w:tabs>
        <w:tab w:val="center" w:pos="4320"/>
        <w:tab w:val="right" w:pos="8640"/>
      </w:tabs>
    </w:pPr>
    <w:rPr>
      <w:lang/>
    </w:rPr>
  </w:style>
  <w:style w:type="paragraph" w:customStyle="1" w:styleId="QuakersHead1">
    <w:name w:val="Quakers Head 1"/>
    <w:basedOn w:val="Normal"/>
    <w:rsid w:val="004A2DE6"/>
    <w:pPr>
      <w:widowControl w:val="0"/>
      <w:suppressAutoHyphens/>
      <w:spacing w:line="640" w:lineRule="exact"/>
      <w:ind w:right="567"/>
    </w:pPr>
    <w:rPr>
      <w:rFonts w:ascii="Glypha" w:hAnsi="Glypha"/>
      <w:b/>
      <w:bCs/>
      <w:sz w:val="56"/>
      <w:szCs w:val="48"/>
      <w:lang w:val="en-US"/>
    </w:rPr>
  </w:style>
  <w:style w:type="paragraph" w:customStyle="1" w:styleId="QuakersHead">
    <w:name w:val="Quakers Head"/>
    <w:basedOn w:val="Normal"/>
    <w:rsid w:val="004A2DE6"/>
    <w:pPr>
      <w:widowControl w:val="0"/>
      <w:tabs>
        <w:tab w:val="left" w:pos="567"/>
        <w:tab w:val="right" w:pos="9781"/>
      </w:tabs>
      <w:suppressAutoHyphens/>
      <w:spacing w:after="80" w:line="300" w:lineRule="exact"/>
    </w:pPr>
    <w:rPr>
      <w:rFonts w:ascii="Glypha" w:hAnsi="Glypha"/>
      <w:b/>
      <w:spacing w:val="-10"/>
      <w:sz w:val="26"/>
      <w:szCs w:val="26"/>
      <w:lang w:val="en-US"/>
    </w:rPr>
  </w:style>
  <w:style w:type="paragraph" w:customStyle="1" w:styleId="QuakersBodyText">
    <w:name w:val="Quakers Body Text"/>
    <w:basedOn w:val="Normal"/>
    <w:next w:val="Normal"/>
    <w:rsid w:val="004A2DE6"/>
    <w:pPr>
      <w:tabs>
        <w:tab w:val="left" w:pos="425"/>
      </w:tabs>
      <w:suppressAutoHyphens/>
    </w:pPr>
  </w:style>
  <w:style w:type="paragraph" w:customStyle="1" w:styleId="QuakersBodyText1">
    <w:name w:val="Quakers Body Text 1"/>
    <w:basedOn w:val="Normal"/>
    <w:rsid w:val="004A2DE6"/>
    <w:pPr>
      <w:widowControl w:val="0"/>
      <w:suppressAutoHyphens/>
      <w:spacing w:after="160" w:line="250" w:lineRule="exact"/>
    </w:pPr>
    <w:rPr>
      <w:lang w:val="en-US"/>
    </w:rPr>
  </w:style>
  <w:style w:type="paragraph" w:customStyle="1" w:styleId="QuakersSubHead">
    <w:name w:val="Quakers Sub Head"/>
    <w:basedOn w:val="Normal"/>
    <w:rsid w:val="004A2DE6"/>
    <w:pPr>
      <w:widowControl w:val="0"/>
      <w:tabs>
        <w:tab w:val="left" w:pos="567"/>
        <w:tab w:val="right" w:pos="9781"/>
      </w:tabs>
      <w:suppressAutoHyphens/>
      <w:spacing w:after="40" w:line="280" w:lineRule="exact"/>
    </w:pPr>
    <w:rPr>
      <w:rFonts w:ascii="Glypha" w:hAnsi="Glypha"/>
      <w:b/>
      <w:spacing w:val="-10"/>
      <w:szCs w:val="22"/>
      <w:lang w:val="en-US"/>
    </w:rPr>
  </w:style>
  <w:style w:type="character" w:customStyle="1" w:styleId="QuakersSubHeadChar">
    <w:name w:val="Quakers Sub Head Char"/>
    <w:rsid w:val="004A2DE6"/>
    <w:rPr>
      <w:rFonts w:ascii="Glypha" w:hAnsi="Glypha"/>
      <w:b/>
      <w:spacing w:val="-10"/>
      <w:sz w:val="22"/>
      <w:szCs w:val="22"/>
      <w:lang w:val="en-US" w:eastAsia="en-US" w:bidi="ar-SA"/>
    </w:rPr>
  </w:style>
  <w:style w:type="paragraph" w:customStyle="1" w:styleId="QuakersPresents">
    <w:name w:val="Quakers Presents..."/>
    <w:basedOn w:val="QuakersBodyText"/>
    <w:rsid w:val="004A2DE6"/>
    <w:rPr>
      <w:sz w:val="20"/>
    </w:rPr>
  </w:style>
  <w:style w:type="paragraph" w:styleId="Header">
    <w:name w:val="header"/>
    <w:basedOn w:val="Normal"/>
    <w:link w:val="HeaderChar"/>
    <w:uiPriority w:val="99"/>
    <w:rsid w:val="004A2DE6"/>
    <w:pPr>
      <w:tabs>
        <w:tab w:val="center" w:pos="4153"/>
        <w:tab w:val="right" w:pos="8306"/>
      </w:tabs>
    </w:pPr>
    <w:rPr>
      <w:lang/>
    </w:rPr>
  </w:style>
  <w:style w:type="character" w:styleId="Hyperlink">
    <w:name w:val="Hyperlink"/>
    <w:semiHidden/>
    <w:rsid w:val="004A2DE6"/>
    <w:rPr>
      <w:rFonts w:ascii="Arial" w:hAnsi="Arial" w:cs="Arial" w:hint="default"/>
      <w:b/>
      <w:bCs/>
      <w:color w:val="336666"/>
      <w:sz w:val="24"/>
      <w:szCs w:val="24"/>
      <w:u w:val="single"/>
    </w:rPr>
  </w:style>
  <w:style w:type="paragraph" w:styleId="NormalWeb">
    <w:name w:val="Normal (Web)"/>
    <w:basedOn w:val="Normal"/>
    <w:semiHidden/>
    <w:rsid w:val="004A2DE6"/>
    <w:pPr>
      <w:spacing w:before="100" w:beforeAutospacing="1" w:after="100" w:afterAutospacing="1"/>
    </w:pPr>
    <w:rPr>
      <w:rFonts w:eastAsia="Arial Unicode MS" w:cs="Arial"/>
      <w:color w:val="000000"/>
      <w:sz w:val="24"/>
      <w:szCs w:val="24"/>
    </w:rPr>
  </w:style>
  <w:style w:type="paragraph" w:styleId="BodyText">
    <w:name w:val="Body Text"/>
    <w:basedOn w:val="Normal"/>
    <w:semiHidden/>
    <w:rsid w:val="004A2DE6"/>
    <w:rPr>
      <w:rFonts w:cs="Arial"/>
      <w:sz w:val="32"/>
    </w:rPr>
  </w:style>
  <w:style w:type="character" w:styleId="PageNumber">
    <w:name w:val="page number"/>
    <w:basedOn w:val="DefaultParagraphFont"/>
    <w:semiHidden/>
    <w:rsid w:val="004A2DE6"/>
  </w:style>
  <w:style w:type="paragraph" w:styleId="BodyText2">
    <w:name w:val="Body Text 2"/>
    <w:basedOn w:val="Normal"/>
    <w:semiHidden/>
    <w:rsid w:val="004A2DE6"/>
    <w:rPr>
      <w:rFonts w:cs="Arial"/>
      <w:bCs/>
      <w:sz w:val="24"/>
    </w:rPr>
  </w:style>
  <w:style w:type="paragraph" w:customStyle="1" w:styleId="U19BodyText">
    <w:name w:val="U19 Body Text"/>
    <w:basedOn w:val="Normal"/>
    <w:next w:val="Normal"/>
    <w:rsid w:val="004A2DE6"/>
    <w:pPr>
      <w:tabs>
        <w:tab w:val="left" w:pos="1598"/>
      </w:tabs>
      <w:suppressAutoHyphens/>
    </w:pPr>
  </w:style>
  <w:style w:type="paragraph" w:customStyle="1" w:styleId="U19emphasis">
    <w:name w:val="U19 emphasis"/>
    <w:basedOn w:val="U19BodyText"/>
    <w:rsid w:val="004A2DE6"/>
    <w:rPr>
      <w:b/>
      <w:bCs/>
      <w:color w:val="BE751F"/>
    </w:rPr>
  </w:style>
  <w:style w:type="paragraph" w:customStyle="1" w:styleId="U19Subhead2">
    <w:name w:val="U19 Subhead 2"/>
    <w:basedOn w:val="Normal"/>
    <w:rsid w:val="004A2DE6"/>
    <w:pPr>
      <w:widowControl w:val="0"/>
      <w:tabs>
        <w:tab w:val="right" w:pos="9781"/>
      </w:tabs>
      <w:suppressAutoHyphens/>
      <w:spacing w:line="300" w:lineRule="exact"/>
    </w:pPr>
    <w:rPr>
      <w:rFonts w:ascii="Glypha" w:hAnsi="Glypha"/>
      <w:b/>
      <w:color w:val="BE751F"/>
      <w:sz w:val="30"/>
      <w:szCs w:val="32"/>
      <w:lang w:val="ru-RU"/>
    </w:rPr>
  </w:style>
  <w:style w:type="paragraph" w:styleId="BodyTextIndent">
    <w:name w:val="Body Text Indent"/>
    <w:basedOn w:val="Normal"/>
    <w:semiHidden/>
    <w:rsid w:val="004A2DE6"/>
    <w:pPr>
      <w:ind w:left="720"/>
    </w:pPr>
    <w:rPr>
      <w:b/>
      <w:bCs/>
    </w:rPr>
  </w:style>
  <w:style w:type="character" w:styleId="FollowedHyperlink">
    <w:name w:val="FollowedHyperlink"/>
    <w:semiHidden/>
    <w:rsid w:val="004A2DE6"/>
    <w:rPr>
      <w:color w:val="800080"/>
      <w:u w:val="single"/>
    </w:rPr>
  </w:style>
  <w:style w:type="paragraph" w:styleId="BodyText3">
    <w:name w:val="Body Text 3"/>
    <w:basedOn w:val="Normal"/>
    <w:semiHidden/>
    <w:rsid w:val="004A2DE6"/>
    <w:rPr>
      <w:b/>
      <w:bCs/>
      <w:sz w:val="24"/>
      <w:lang w:val="en-US"/>
    </w:rPr>
  </w:style>
  <w:style w:type="paragraph" w:customStyle="1" w:styleId="xl23">
    <w:name w:val="xl23"/>
    <w:basedOn w:val="Normal"/>
    <w:rsid w:val="004A2DE6"/>
    <w:pPr>
      <w:pBdr>
        <w:left w:val="single" w:sz="12" w:space="0" w:color="auto"/>
        <w:bottom w:val="single" w:sz="12" w:space="0" w:color="auto"/>
        <w:right w:val="single" w:sz="12" w:space="0" w:color="auto"/>
      </w:pBdr>
      <w:spacing w:before="100" w:beforeAutospacing="1" w:after="100" w:afterAutospacing="1"/>
    </w:pPr>
    <w:rPr>
      <w:rFonts w:eastAsia="Arial Unicode MS" w:cs="Arial"/>
      <w:color w:val="000000"/>
      <w:sz w:val="24"/>
      <w:szCs w:val="24"/>
    </w:rPr>
  </w:style>
  <w:style w:type="paragraph" w:customStyle="1" w:styleId="xl24">
    <w:name w:val="xl24"/>
    <w:basedOn w:val="Normal"/>
    <w:rsid w:val="004A2DE6"/>
    <w:pPr>
      <w:pBdr>
        <w:top w:val="single" w:sz="4" w:space="0" w:color="auto"/>
        <w:bottom w:val="single" w:sz="12" w:space="0" w:color="auto"/>
        <w:right w:val="single" w:sz="4"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25">
    <w:name w:val="xl25"/>
    <w:basedOn w:val="Normal"/>
    <w:rsid w:val="004A2DE6"/>
    <w:pPr>
      <w:pBdr>
        <w:top w:val="single" w:sz="4" w:space="0" w:color="auto"/>
        <w:bottom w:val="single" w:sz="12"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26">
    <w:name w:val="xl26"/>
    <w:basedOn w:val="Normal"/>
    <w:rsid w:val="004A2DE6"/>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27">
    <w:name w:val="xl27"/>
    <w:basedOn w:val="Normal"/>
    <w:rsid w:val="004A2DE6"/>
    <w:pPr>
      <w:pBdr>
        <w:top w:val="single" w:sz="4" w:space="0" w:color="auto"/>
        <w:bottom w:val="single" w:sz="12" w:space="0" w:color="auto"/>
        <w:right w:val="single" w:sz="12"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28">
    <w:name w:val="xl28"/>
    <w:basedOn w:val="Normal"/>
    <w:rsid w:val="004A2DE6"/>
    <w:pPr>
      <w:pBdr>
        <w:left w:val="single" w:sz="12" w:space="0" w:color="auto"/>
        <w:bottom w:val="single" w:sz="4" w:space="0" w:color="auto"/>
        <w:right w:val="single" w:sz="12" w:space="0" w:color="auto"/>
      </w:pBdr>
      <w:spacing w:before="100" w:beforeAutospacing="1" w:after="100" w:afterAutospacing="1"/>
    </w:pPr>
    <w:rPr>
      <w:rFonts w:eastAsia="Arial Unicode MS" w:cs="Arial"/>
      <w:color w:val="000000"/>
      <w:sz w:val="24"/>
      <w:szCs w:val="24"/>
    </w:rPr>
  </w:style>
  <w:style w:type="paragraph" w:customStyle="1" w:styleId="xl29">
    <w:name w:val="xl29"/>
    <w:basedOn w:val="Normal"/>
    <w:rsid w:val="004A2DE6"/>
    <w:pPr>
      <w:pBdr>
        <w:bottom w:val="single" w:sz="4" w:space="0" w:color="auto"/>
        <w:right w:val="single" w:sz="4"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30">
    <w:name w:val="xl30"/>
    <w:basedOn w:val="Normal"/>
    <w:rsid w:val="004A2DE6"/>
    <w:pPr>
      <w:pBdr>
        <w:bottom w:val="single" w:sz="4" w:space="0" w:color="auto"/>
        <w:right w:val="single" w:sz="12"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31">
    <w:name w:val="xl31"/>
    <w:basedOn w:val="Normal"/>
    <w:rsid w:val="004A2DE6"/>
    <w:pPr>
      <w:pBdr>
        <w:bottom w:val="single" w:sz="4" w:space="0" w:color="auto"/>
        <w:right w:val="single" w:sz="4" w:space="0" w:color="auto"/>
      </w:pBdr>
      <w:shd w:val="clear" w:color="auto" w:fill="C0C0C0"/>
      <w:spacing w:before="100" w:beforeAutospacing="1" w:after="100" w:afterAutospacing="1"/>
    </w:pPr>
    <w:rPr>
      <w:rFonts w:eastAsia="Arial Unicode MS" w:cs="Arial"/>
      <w:color w:val="0000FF"/>
      <w:sz w:val="24"/>
      <w:szCs w:val="24"/>
      <w:u w:val="single"/>
    </w:rPr>
  </w:style>
  <w:style w:type="paragraph" w:customStyle="1" w:styleId="xl32">
    <w:name w:val="xl32"/>
    <w:basedOn w:val="Normal"/>
    <w:rsid w:val="004A2DE6"/>
    <w:pPr>
      <w:pBdr>
        <w:bottom w:val="single" w:sz="4" w:space="0" w:color="auto"/>
        <w:right w:val="single" w:sz="4" w:space="0" w:color="auto"/>
      </w:pBdr>
      <w:shd w:val="clear" w:color="auto" w:fill="C0C0C0"/>
      <w:spacing w:before="100" w:beforeAutospacing="1" w:after="100" w:afterAutospacing="1"/>
    </w:pPr>
    <w:rPr>
      <w:rFonts w:eastAsia="Arial Unicode MS" w:cs="Arial"/>
      <w:color w:val="000000"/>
      <w:sz w:val="24"/>
      <w:szCs w:val="24"/>
      <w:u w:val="single"/>
    </w:rPr>
  </w:style>
  <w:style w:type="paragraph" w:customStyle="1" w:styleId="xl33">
    <w:name w:val="xl33"/>
    <w:basedOn w:val="Normal"/>
    <w:rsid w:val="004A2DE6"/>
    <w:pPr>
      <w:pBdr>
        <w:left w:val="single" w:sz="12" w:space="0" w:color="auto"/>
        <w:bottom w:val="single" w:sz="4" w:space="0" w:color="auto"/>
        <w:right w:val="single" w:sz="12" w:space="0" w:color="auto"/>
      </w:pBdr>
      <w:spacing w:before="100" w:beforeAutospacing="1" w:after="100" w:afterAutospacing="1"/>
    </w:pPr>
    <w:rPr>
      <w:rFonts w:eastAsia="Arial Unicode MS" w:cs="Arial"/>
      <w:color w:val="000000"/>
      <w:sz w:val="24"/>
      <w:szCs w:val="24"/>
    </w:rPr>
  </w:style>
  <w:style w:type="paragraph" w:customStyle="1" w:styleId="xl34">
    <w:name w:val="xl34"/>
    <w:basedOn w:val="Normal"/>
    <w:rsid w:val="004A2DE6"/>
    <w:pPr>
      <w:pBdr>
        <w:bottom w:val="single" w:sz="4" w:space="0" w:color="auto"/>
        <w:right w:val="single" w:sz="4" w:space="0" w:color="auto"/>
      </w:pBdr>
      <w:shd w:val="clear" w:color="auto" w:fill="C0C0C0"/>
      <w:spacing w:before="100" w:beforeAutospacing="1" w:after="100" w:afterAutospacing="1"/>
      <w:textAlignment w:val="top"/>
    </w:pPr>
    <w:rPr>
      <w:rFonts w:eastAsia="Arial Unicode MS" w:cs="Arial"/>
      <w:color w:val="000000"/>
      <w:sz w:val="24"/>
      <w:szCs w:val="24"/>
    </w:rPr>
  </w:style>
  <w:style w:type="paragraph" w:customStyle="1" w:styleId="xl35">
    <w:name w:val="xl35"/>
    <w:basedOn w:val="Normal"/>
    <w:rsid w:val="004A2DE6"/>
    <w:pPr>
      <w:pBdr>
        <w:bottom w:val="single" w:sz="4" w:space="0" w:color="auto"/>
        <w:right w:val="single" w:sz="4" w:space="0" w:color="auto"/>
      </w:pBdr>
      <w:shd w:val="clear" w:color="auto" w:fill="C0C0C0"/>
      <w:spacing w:before="100" w:beforeAutospacing="1" w:after="100" w:afterAutospacing="1"/>
      <w:textAlignment w:val="top"/>
    </w:pPr>
    <w:rPr>
      <w:rFonts w:eastAsia="Arial Unicode MS" w:cs="Arial"/>
      <w:color w:val="000000"/>
      <w:sz w:val="24"/>
      <w:szCs w:val="24"/>
    </w:rPr>
  </w:style>
  <w:style w:type="paragraph" w:customStyle="1" w:styleId="xl36">
    <w:name w:val="xl36"/>
    <w:basedOn w:val="Normal"/>
    <w:rsid w:val="004A2DE6"/>
    <w:pPr>
      <w:pBdr>
        <w:bottom w:val="single" w:sz="4" w:space="0" w:color="auto"/>
        <w:right w:val="single" w:sz="4"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37">
    <w:name w:val="xl37"/>
    <w:basedOn w:val="Normal"/>
    <w:rsid w:val="004A2DE6"/>
    <w:pPr>
      <w:pBdr>
        <w:bottom w:val="single" w:sz="4" w:space="0" w:color="auto"/>
        <w:right w:val="single" w:sz="4" w:space="0" w:color="auto"/>
      </w:pBdr>
      <w:shd w:val="clear" w:color="auto" w:fill="C0C0C0"/>
      <w:spacing w:before="100" w:beforeAutospacing="1" w:after="100" w:afterAutospacing="1"/>
    </w:pPr>
    <w:rPr>
      <w:rFonts w:eastAsia="Arial Unicode MS" w:cs="Arial"/>
      <w:color w:val="000000"/>
      <w:sz w:val="24"/>
      <w:szCs w:val="24"/>
      <w:u w:val="single"/>
    </w:rPr>
  </w:style>
  <w:style w:type="paragraph" w:customStyle="1" w:styleId="xl38">
    <w:name w:val="xl38"/>
    <w:basedOn w:val="Normal"/>
    <w:rsid w:val="004A2DE6"/>
    <w:pPr>
      <w:pBdr>
        <w:bottom w:val="single" w:sz="4" w:space="0" w:color="auto"/>
        <w:right w:val="single" w:sz="12"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39">
    <w:name w:val="xl39"/>
    <w:basedOn w:val="Normal"/>
    <w:rsid w:val="004A2DE6"/>
    <w:pPr>
      <w:pBdr>
        <w:bottom w:val="single" w:sz="4" w:space="0" w:color="auto"/>
        <w:right w:val="single" w:sz="12" w:space="0" w:color="auto"/>
      </w:pBdr>
      <w:shd w:val="clear" w:color="auto" w:fill="C0C0C0"/>
      <w:spacing w:before="100" w:beforeAutospacing="1" w:after="100" w:afterAutospacing="1"/>
      <w:jc w:val="right"/>
    </w:pPr>
    <w:rPr>
      <w:rFonts w:eastAsia="Arial Unicode MS" w:cs="Arial"/>
      <w:color w:val="000000"/>
      <w:sz w:val="24"/>
      <w:szCs w:val="24"/>
    </w:rPr>
  </w:style>
  <w:style w:type="paragraph" w:customStyle="1" w:styleId="xl40">
    <w:name w:val="xl40"/>
    <w:basedOn w:val="Normal"/>
    <w:rsid w:val="004A2DE6"/>
    <w:pPr>
      <w:pBdr>
        <w:bottom w:val="single" w:sz="4" w:space="0" w:color="auto"/>
        <w:right w:val="single" w:sz="12" w:space="0" w:color="auto"/>
      </w:pBdr>
      <w:shd w:val="clear" w:color="auto" w:fill="C0C0C0"/>
      <w:spacing w:before="100" w:beforeAutospacing="1" w:after="100" w:afterAutospacing="1"/>
      <w:textAlignment w:val="top"/>
    </w:pPr>
    <w:rPr>
      <w:rFonts w:eastAsia="Arial Unicode MS" w:cs="Arial"/>
      <w:color w:val="000000"/>
      <w:sz w:val="24"/>
      <w:szCs w:val="24"/>
    </w:rPr>
  </w:style>
  <w:style w:type="paragraph" w:customStyle="1" w:styleId="xl41">
    <w:name w:val="xl41"/>
    <w:basedOn w:val="Normal"/>
    <w:rsid w:val="004A2DE6"/>
    <w:pPr>
      <w:pBdr>
        <w:bottom w:val="single" w:sz="4" w:space="0" w:color="auto"/>
        <w:right w:val="single" w:sz="4" w:space="0" w:color="auto"/>
      </w:pBdr>
      <w:shd w:val="clear" w:color="auto" w:fill="C0C0C0"/>
      <w:spacing w:before="100" w:beforeAutospacing="1" w:after="100" w:afterAutospacing="1"/>
      <w:textAlignment w:val="top"/>
    </w:pPr>
    <w:rPr>
      <w:rFonts w:eastAsia="Arial Unicode MS" w:cs="Arial"/>
      <w:color w:val="0000FF"/>
      <w:sz w:val="24"/>
      <w:szCs w:val="24"/>
      <w:u w:val="single"/>
    </w:rPr>
  </w:style>
  <w:style w:type="paragraph" w:customStyle="1" w:styleId="xl42">
    <w:name w:val="xl42"/>
    <w:basedOn w:val="Normal"/>
    <w:rsid w:val="004A2DE6"/>
    <w:pPr>
      <w:pBdr>
        <w:bottom w:val="single" w:sz="4" w:space="0" w:color="auto"/>
        <w:right w:val="single" w:sz="4" w:space="0" w:color="auto"/>
      </w:pBdr>
      <w:shd w:val="clear" w:color="auto" w:fill="C0C0C0"/>
      <w:spacing w:before="100" w:beforeAutospacing="1" w:after="100" w:afterAutospacing="1"/>
    </w:pPr>
    <w:rPr>
      <w:rFonts w:eastAsia="Arial Unicode MS" w:cs="Arial"/>
      <w:color w:val="0000FF"/>
      <w:sz w:val="24"/>
      <w:szCs w:val="24"/>
      <w:u w:val="single"/>
    </w:rPr>
  </w:style>
  <w:style w:type="paragraph" w:customStyle="1" w:styleId="xl43">
    <w:name w:val="xl43"/>
    <w:basedOn w:val="Normal"/>
    <w:rsid w:val="004A2DE6"/>
    <w:pPr>
      <w:pBdr>
        <w:bottom w:val="single" w:sz="4" w:space="0" w:color="auto"/>
        <w:right w:val="single" w:sz="4" w:space="0" w:color="auto"/>
      </w:pBdr>
      <w:shd w:val="clear" w:color="auto" w:fill="C0C0C0"/>
      <w:spacing w:before="100" w:beforeAutospacing="1" w:after="100" w:afterAutospacing="1"/>
      <w:textAlignment w:val="top"/>
    </w:pPr>
    <w:rPr>
      <w:rFonts w:eastAsia="Arial Unicode MS" w:cs="Arial"/>
      <w:color w:val="000000"/>
      <w:sz w:val="24"/>
      <w:szCs w:val="24"/>
      <w:u w:val="single"/>
    </w:rPr>
  </w:style>
  <w:style w:type="paragraph" w:customStyle="1" w:styleId="xl44">
    <w:name w:val="xl44"/>
    <w:basedOn w:val="Normal"/>
    <w:rsid w:val="004A2DE6"/>
    <w:pPr>
      <w:pBdr>
        <w:top w:val="single" w:sz="4" w:space="0" w:color="auto"/>
        <w:left w:val="single" w:sz="12" w:space="0" w:color="auto"/>
        <w:right w:val="single" w:sz="4"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45">
    <w:name w:val="xl45"/>
    <w:basedOn w:val="Normal"/>
    <w:rsid w:val="004A2DE6"/>
    <w:pPr>
      <w:pBdr>
        <w:top w:val="single" w:sz="4" w:space="0" w:color="auto"/>
        <w:left w:val="single" w:sz="4" w:space="0" w:color="auto"/>
        <w:right w:val="single" w:sz="4"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46">
    <w:name w:val="xl46"/>
    <w:basedOn w:val="Normal"/>
    <w:rsid w:val="004A2DE6"/>
    <w:pPr>
      <w:pBdr>
        <w:top w:val="single" w:sz="4" w:space="0" w:color="auto"/>
        <w:left w:val="single" w:sz="4" w:space="0" w:color="auto"/>
        <w:right w:val="single" w:sz="4" w:space="0" w:color="auto"/>
      </w:pBdr>
      <w:shd w:val="clear" w:color="auto" w:fill="C0C0C0"/>
      <w:spacing w:before="100" w:beforeAutospacing="1" w:after="100" w:afterAutospacing="1"/>
    </w:pPr>
    <w:rPr>
      <w:rFonts w:eastAsia="Arial Unicode MS" w:cs="Arial"/>
      <w:color w:val="0000FF"/>
      <w:sz w:val="24"/>
      <w:szCs w:val="24"/>
      <w:u w:val="single"/>
    </w:rPr>
  </w:style>
  <w:style w:type="paragraph" w:customStyle="1" w:styleId="xl47">
    <w:name w:val="xl47"/>
    <w:basedOn w:val="Normal"/>
    <w:rsid w:val="004A2DE6"/>
    <w:pPr>
      <w:pBdr>
        <w:top w:val="single" w:sz="4" w:space="0" w:color="auto"/>
        <w:left w:val="single" w:sz="4" w:space="0" w:color="auto"/>
        <w:right w:val="single" w:sz="4" w:space="0" w:color="auto"/>
      </w:pBdr>
      <w:shd w:val="clear" w:color="auto" w:fill="C0C0C0"/>
      <w:spacing w:before="100" w:beforeAutospacing="1" w:after="100" w:afterAutospacing="1"/>
    </w:pPr>
    <w:rPr>
      <w:rFonts w:eastAsia="Arial Unicode MS" w:cs="Arial"/>
      <w:color w:val="000000"/>
      <w:sz w:val="24"/>
      <w:szCs w:val="24"/>
      <w:u w:val="single"/>
    </w:rPr>
  </w:style>
  <w:style w:type="paragraph" w:customStyle="1" w:styleId="xl48">
    <w:name w:val="xl48"/>
    <w:basedOn w:val="Normal"/>
    <w:rsid w:val="004A2DE6"/>
    <w:pPr>
      <w:pBdr>
        <w:top w:val="single" w:sz="4" w:space="0" w:color="auto"/>
        <w:left w:val="single" w:sz="4" w:space="0" w:color="auto"/>
        <w:right w:val="single" w:sz="12"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49">
    <w:name w:val="xl49"/>
    <w:basedOn w:val="Normal"/>
    <w:rsid w:val="004A2DE6"/>
    <w:pPr>
      <w:pBdr>
        <w:bottom w:val="single" w:sz="4" w:space="0" w:color="auto"/>
        <w:right w:val="single" w:sz="4" w:space="0" w:color="auto"/>
      </w:pBdr>
      <w:shd w:val="clear" w:color="auto" w:fill="C0C0C0"/>
      <w:spacing w:before="100" w:beforeAutospacing="1" w:after="100" w:afterAutospacing="1"/>
      <w:jc w:val="center"/>
    </w:pPr>
    <w:rPr>
      <w:rFonts w:eastAsia="Arial Unicode MS" w:cs="Arial"/>
      <w:color w:val="0000FF"/>
      <w:sz w:val="24"/>
      <w:szCs w:val="24"/>
      <w:u w:val="single"/>
    </w:rPr>
  </w:style>
  <w:style w:type="paragraph" w:customStyle="1" w:styleId="xl50">
    <w:name w:val="xl50"/>
    <w:basedOn w:val="Normal"/>
    <w:rsid w:val="004A2DE6"/>
    <w:pPr>
      <w:pBdr>
        <w:bottom w:val="single" w:sz="4" w:space="0" w:color="auto"/>
        <w:right w:val="single" w:sz="4" w:space="0" w:color="auto"/>
      </w:pBdr>
      <w:shd w:val="clear" w:color="auto" w:fill="C0C0C0"/>
      <w:spacing w:before="100" w:beforeAutospacing="1" w:after="100" w:afterAutospacing="1"/>
      <w:jc w:val="center"/>
    </w:pPr>
    <w:rPr>
      <w:rFonts w:eastAsia="Arial Unicode MS" w:cs="Arial"/>
      <w:color w:val="000000"/>
      <w:sz w:val="24"/>
      <w:szCs w:val="24"/>
      <w:u w:val="single"/>
    </w:rPr>
  </w:style>
  <w:style w:type="paragraph" w:customStyle="1" w:styleId="xl51">
    <w:name w:val="xl51"/>
    <w:basedOn w:val="Normal"/>
    <w:rsid w:val="004A2DE6"/>
    <w:pPr>
      <w:pBdr>
        <w:bottom w:val="single" w:sz="4" w:space="0" w:color="auto"/>
        <w:right w:val="single" w:sz="4" w:space="0" w:color="auto"/>
      </w:pBdr>
      <w:shd w:val="clear" w:color="auto" w:fill="C0C0C0"/>
      <w:spacing w:before="100" w:beforeAutospacing="1" w:after="100" w:afterAutospacing="1"/>
      <w:jc w:val="center"/>
    </w:pPr>
    <w:rPr>
      <w:rFonts w:eastAsia="Arial Unicode MS" w:cs="Arial"/>
      <w:color w:val="000000"/>
      <w:sz w:val="24"/>
      <w:szCs w:val="24"/>
    </w:rPr>
  </w:style>
  <w:style w:type="paragraph" w:customStyle="1" w:styleId="xl52">
    <w:name w:val="xl52"/>
    <w:basedOn w:val="Normal"/>
    <w:rsid w:val="004A2DE6"/>
    <w:pPr>
      <w:pBdr>
        <w:bottom w:val="single" w:sz="4" w:space="0" w:color="auto"/>
        <w:right w:val="single" w:sz="4" w:space="0" w:color="auto"/>
      </w:pBdr>
      <w:shd w:val="clear" w:color="auto" w:fill="C0C0C0"/>
      <w:spacing w:before="100" w:beforeAutospacing="1" w:after="100" w:afterAutospacing="1"/>
      <w:jc w:val="right"/>
    </w:pPr>
    <w:rPr>
      <w:rFonts w:eastAsia="Arial Unicode MS" w:cs="Arial"/>
      <w:color w:val="000000"/>
      <w:sz w:val="24"/>
      <w:szCs w:val="24"/>
    </w:rPr>
  </w:style>
  <w:style w:type="paragraph" w:customStyle="1" w:styleId="xl53">
    <w:name w:val="xl53"/>
    <w:basedOn w:val="Normal"/>
    <w:rsid w:val="004A2DE6"/>
    <w:pPr>
      <w:pBdr>
        <w:bottom w:val="single" w:sz="4" w:space="0" w:color="auto"/>
        <w:right w:val="single" w:sz="12" w:space="0" w:color="auto"/>
      </w:pBdr>
      <w:shd w:val="clear" w:color="auto" w:fill="C0C0C0"/>
      <w:spacing w:before="100" w:beforeAutospacing="1" w:after="100" w:afterAutospacing="1"/>
      <w:jc w:val="center"/>
      <w:textAlignment w:val="top"/>
    </w:pPr>
    <w:rPr>
      <w:rFonts w:eastAsia="Arial Unicode MS" w:cs="Arial"/>
      <w:color w:val="000000"/>
      <w:sz w:val="24"/>
      <w:szCs w:val="24"/>
    </w:rPr>
  </w:style>
  <w:style w:type="paragraph" w:customStyle="1" w:styleId="xl54">
    <w:name w:val="xl54"/>
    <w:basedOn w:val="Normal"/>
    <w:rsid w:val="004A2DE6"/>
    <w:pPr>
      <w:pBdr>
        <w:left w:val="single" w:sz="12" w:space="0" w:color="auto"/>
        <w:bottom w:val="single" w:sz="12" w:space="0" w:color="auto"/>
        <w:right w:val="single" w:sz="12" w:space="0" w:color="auto"/>
      </w:pBdr>
      <w:spacing w:before="100" w:beforeAutospacing="1" w:after="100" w:afterAutospacing="1"/>
    </w:pPr>
    <w:rPr>
      <w:rFonts w:eastAsia="Arial Unicode MS" w:cs="Arial"/>
      <w:color w:val="000000"/>
      <w:sz w:val="24"/>
      <w:szCs w:val="24"/>
    </w:rPr>
  </w:style>
  <w:style w:type="paragraph" w:customStyle="1" w:styleId="xl55">
    <w:name w:val="xl55"/>
    <w:basedOn w:val="Normal"/>
    <w:rsid w:val="004A2DE6"/>
    <w:pPr>
      <w:pBdr>
        <w:bottom w:val="single" w:sz="12" w:space="0" w:color="auto"/>
        <w:right w:val="single" w:sz="4"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56">
    <w:name w:val="xl56"/>
    <w:basedOn w:val="Normal"/>
    <w:rsid w:val="004A2DE6"/>
    <w:pPr>
      <w:pBdr>
        <w:bottom w:val="single" w:sz="12" w:space="0" w:color="auto"/>
        <w:right w:val="single" w:sz="4"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57">
    <w:name w:val="xl57"/>
    <w:basedOn w:val="Normal"/>
    <w:rsid w:val="004A2DE6"/>
    <w:pPr>
      <w:pBdr>
        <w:bottom w:val="single" w:sz="12" w:space="0" w:color="auto"/>
        <w:right w:val="single" w:sz="4" w:space="0" w:color="auto"/>
      </w:pBdr>
      <w:shd w:val="clear" w:color="auto" w:fill="C0C0C0"/>
      <w:spacing w:before="100" w:beforeAutospacing="1" w:after="100" w:afterAutospacing="1"/>
    </w:pPr>
    <w:rPr>
      <w:rFonts w:eastAsia="Arial Unicode MS" w:cs="Arial"/>
      <w:color w:val="0000FF"/>
      <w:sz w:val="24"/>
      <w:szCs w:val="24"/>
      <w:u w:val="single"/>
    </w:rPr>
  </w:style>
  <w:style w:type="paragraph" w:customStyle="1" w:styleId="xl58">
    <w:name w:val="xl58"/>
    <w:basedOn w:val="Normal"/>
    <w:rsid w:val="004A2DE6"/>
    <w:pPr>
      <w:pBdr>
        <w:bottom w:val="single" w:sz="12" w:space="0" w:color="auto"/>
        <w:right w:val="single" w:sz="12" w:space="0" w:color="auto"/>
      </w:pBdr>
      <w:shd w:val="clear" w:color="auto" w:fill="C0C0C0"/>
      <w:spacing w:before="100" w:beforeAutospacing="1" w:after="100" w:afterAutospacing="1"/>
    </w:pPr>
    <w:rPr>
      <w:rFonts w:eastAsia="Arial Unicode MS" w:cs="Arial"/>
      <w:color w:val="000000"/>
      <w:sz w:val="24"/>
      <w:szCs w:val="24"/>
    </w:rPr>
  </w:style>
  <w:style w:type="paragraph" w:customStyle="1" w:styleId="xl59">
    <w:name w:val="xl59"/>
    <w:basedOn w:val="Normal"/>
    <w:rsid w:val="004A2DE6"/>
    <w:pPr>
      <w:pBdr>
        <w:top w:val="single" w:sz="4" w:space="0" w:color="auto"/>
        <w:left w:val="single" w:sz="12" w:space="0" w:color="auto"/>
        <w:right w:val="single" w:sz="12" w:space="0" w:color="auto"/>
      </w:pBdr>
      <w:spacing w:before="100" w:beforeAutospacing="1" w:after="100" w:afterAutospacing="1"/>
    </w:pPr>
    <w:rPr>
      <w:rFonts w:eastAsia="Arial Unicode MS" w:cs="Arial"/>
      <w:color w:val="000000"/>
      <w:sz w:val="24"/>
      <w:szCs w:val="24"/>
    </w:rPr>
  </w:style>
  <w:style w:type="paragraph" w:customStyle="1" w:styleId="xl60">
    <w:name w:val="xl60"/>
    <w:basedOn w:val="Normal"/>
    <w:rsid w:val="004A2DE6"/>
    <w:pPr>
      <w:pBdr>
        <w:top w:val="single" w:sz="12" w:space="0" w:color="auto"/>
        <w:left w:val="single" w:sz="12" w:space="0" w:color="auto"/>
      </w:pBdr>
      <w:spacing w:before="100" w:beforeAutospacing="1" w:after="100" w:afterAutospacing="1"/>
    </w:pPr>
    <w:rPr>
      <w:rFonts w:eastAsia="Arial Unicode MS" w:cs="Arial"/>
      <w:b/>
      <w:bCs/>
      <w:color w:val="000000"/>
      <w:sz w:val="24"/>
      <w:szCs w:val="24"/>
    </w:rPr>
  </w:style>
  <w:style w:type="paragraph" w:customStyle="1" w:styleId="xl61">
    <w:name w:val="xl61"/>
    <w:basedOn w:val="Normal"/>
    <w:rsid w:val="004A2DE6"/>
    <w:pPr>
      <w:pBdr>
        <w:top w:val="single" w:sz="12" w:space="0" w:color="auto"/>
      </w:pBdr>
      <w:spacing w:before="100" w:beforeAutospacing="1" w:after="100" w:afterAutospacing="1"/>
    </w:pPr>
    <w:rPr>
      <w:rFonts w:eastAsia="Arial Unicode MS" w:cs="Arial"/>
      <w:sz w:val="24"/>
      <w:szCs w:val="24"/>
    </w:rPr>
  </w:style>
  <w:style w:type="paragraph" w:customStyle="1" w:styleId="xl62">
    <w:name w:val="xl62"/>
    <w:basedOn w:val="Normal"/>
    <w:rsid w:val="004A2DE6"/>
    <w:pPr>
      <w:pBdr>
        <w:top w:val="single" w:sz="12" w:space="0" w:color="auto"/>
        <w:right w:val="single" w:sz="12" w:space="0" w:color="000000"/>
      </w:pBdr>
      <w:spacing w:before="100" w:beforeAutospacing="1" w:after="100" w:afterAutospacing="1"/>
    </w:pPr>
    <w:rPr>
      <w:rFonts w:eastAsia="Arial Unicode MS" w:cs="Arial"/>
      <w:sz w:val="24"/>
      <w:szCs w:val="24"/>
    </w:rPr>
  </w:style>
  <w:style w:type="paragraph" w:customStyle="1" w:styleId="xl63">
    <w:name w:val="xl63"/>
    <w:basedOn w:val="Normal"/>
    <w:rsid w:val="004A2DE6"/>
    <w:pPr>
      <w:pBdr>
        <w:top w:val="single" w:sz="12" w:space="0" w:color="auto"/>
        <w:right w:val="single" w:sz="12" w:space="0" w:color="000000"/>
      </w:pBdr>
      <w:spacing w:before="100" w:beforeAutospacing="1" w:after="100" w:afterAutospacing="1"/>
    </w:pPr>
    <w:rPr>
      <w:rFonts w:eastAsia="Arial Unicode MS" w:cs="Arial"/>
      <w:sz w:val="24"/>
      <w:szCs w:val="24"/>
    </w:rPr>
  </w:style>
  <w:style w:type="paragraph" w:styleId="FootnoteText">
    <w:name w:val="footnote text"/>
    <w:basedOn w:val="Normal"/>
    <w:semiHidden/>
    <w:rsid w:val="004A2DE6"/>
    <w:rPr>
      <w:sz w:val="20"/>
    </w:rPr>
  </w:style>
  <w:style w:type="character" w:styleId="FootnoteReference">
    <w:name w:val="footnote reference"/>
    <w:semiHidden/>
    <w:rsid w:val="004A2DE6"/>
    <w:rPr>
      <w:vertAlign w:val="superscript"/>
    </w:rPr>
  </w:style>
  <w:style w:type="paragraph" w:styleId="BodyTextIndent2">
    <w:name w:val="Body Text Indent 2"/>
    <w:basedOn w:val="Normal"/>
    <w:semiHidden/>
    <w:rsid w:val="004A2DE6"/>
    <w:pPr>
      <w:ind w:left="720"/>
    </w:pPr>
    <w:rPr>
      <w:sz w:val="24"/>
      <w:szCs w:val="24"/>
    </w:rPr>
  </w:style>
  <w:style w:type="character" w:styleId="Strong">
    <w:name w:val="Strong"/>
    <w:qFormat/>
    <w:rsid w:val="004A2DE6"/>
    <w:rPr>
      <w:b/>
      <w:bCs/>
    </w:rPr>
  </w:style>
  <w:style w:type="character" w:customStyle="1" w:styleId="a">
    <w:name w:val="a"/>
    <w:basedOn w:val="DefaultParagraphFont"/>
    <w:rsid w:val="004A2DE6"/>
  </w:style>
  <w:style w:type="paragraph" w:customStyle="1" w:styleId="Normal1">
    <w:name w:val="Normal1"/>
    <w:basedOn w:val="Normal"/>
    <w:rsid w:val="003E6972"/>
    <w:rPr>
      <w:rFonts w:ascii="Times New Roman" w:hAnsi="Times New Roman"/>
      <w:sz w:val="24"/>
      <w:szCs w:val="24"/>
      <w:lang w:eastAsia="en-GB"/>
    </w:rPr>
  </w:style>
  <w:style w:type="character" w:customStyle="1" w:styleId="normalchar1">
    <w:name w:val="normal__char1"/>
    <w:rsid w:val="003E6972"/>
    <w:rPr>
      <w:rFonts w:ascii="Times New Roman" w:hAnsi="Times New Roman" w:cs="Times New Roman" w:hint="default"/>
      <w:strike w:val="0"/>
      <w:dstrike w:val="0"/>
      <w:sz w:val="24"/>
      <w:szCs w:val="24"/>
      <w:u w:val="none"/>
      <w:effect w:val="none"/>
    </w:rPr>
  </w:style>
  <w:style w:type="paragraph" w:styleId="BalloonText">
    <w:name w:val="Balloon Text"/>
    <w:basedOn w:val="Normal"/>
    <w:link w:val="BalloonTextChar"/>
    <w:uiPriority w:val="99"/>
    <w:semiHidden/>
    <w:unhideWhenUsed/>
    <w:rsid w:val="00DE01F6"/>
    <w:rPr>
      <w:rFonts w:ascii="Lucida Grande" w:hAnsi="Lucida Grande"/>
      <w:sz w:val="18"/>
      <w:szCs w:val="18"/>
      <w:lang/>
    </w:rPr>
  </w:style>
  <w:style w:type="character" w:customStyle="1" w:styleId="BalloonTextChar">
    <w:name w:val="Balloon Text Char"/>
    <w:link w:val="BalloonText"/>
    <w:uiPriority w:val="99"/>
    <w:semiHidden/>
    <w:rsid w:val="00DE01F6"/>
    <w:rPr>
      <w:rFonts w:ascii="Lucida Grande" w:hAnsi="Lucida Grande"/>
      <w:sz w:val="18"/>
      <w:szCs w:val="18"/>
    </w:rPr>
  </w:style>
  <w:style w:type="paragraph" w:customStyle="1" w:styleId="ColorfulList-Accent11">
    <w:name w:val="Colorful List - Accent 11"/>
    <w:basedOn w:val="Normal"/>
    <w:uiPriority w:val="34"/>
    <w:qFormat/>
    <w:rsid w:val="000C5485"/>
    <w:pPr>
      <w:ind w:left="720"/>
      <w:contextualSpacing/>
    </w:pPr>
    <w:rPr>
      <w:rFonts w:ascii="Cambria" w:eastAsia="Cambria" w:hAnsi="Cambria"/>
      <w:sz w:val="24"/>
      <w:szCs w:val="24"/>
    </w:rPr>
  </w:style>
  <w:style w:type="character" w:customStyle="1" w:styleId="FooterChar">
    <w:name w:val="Footer Char"/>
    <w:link w:val="Footer"/>
    <w:uiPriority w:val="99"/>
    <w:rsid w:val="00BB402B"/>
    <w:rPr>
      <w:rFonts w:ascii="Arial" w:hAnsi="Arial"/>
      <w:sz w:val="22"/>
      <w:lang w:eastAsia="en-US"/>
    </w:rPr>
  </w:style>
  <w:style w:type="paragraph" w:styleId="ListParagraph">
    <w:name w:val="List Paragraph"/>
    <w:basedOn w:val="Normal"/>
    <w:uiPriority w:val="34"/>
    <w:qFormat/>
    <w:rsid w:val="00E459A5"/>
    <w:pPr>
      <w:ind w:left="720"/>
    </w:pPr>
  </w:style>
  <w:style w:type="table" w:styleId="TableGrid">
    <w:name w:val="Table Grid"/>
    <w:basedOn w:val="TableNormal"/>
    <w:uiPriority w:val="59"/>
    <w:rsid w:val="00363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423136"/>
    <w:rPr>
      <w:rFonts w:ascii="Arial" w:hAnsi="Arial"/>
      <w:sz w:val="22"/>
      <w:lang w:eastAsia="en-US"/>
    </w:rPr>
  </w:style>
  <w:style w:type="paragraph" w:customStyle="1" w:styleId="Normal10">
    <w:name w:val="Normal1"/>
    <w:basedOn w:val="Normal"/>
    <w:rsid w:val="006A4E10"/>
    <w:rPr>
      <w:rFonts w:ascii="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517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ithscotland.org/public" TargetMode="External"/><Relationship Id="rId26" Type="http://schemas.openxmlformats.org/officeDocument/2006/relationships/hyperlink" Target="mailto:cas@methodistchurch.org.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help@nspcc.org.uk"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thscotland.org/public" TargetMode="External"/><Relationship Id="rId20" Type="http://schemas.openxmlformats.org/officeDocument/2006/relationships/hyperlink" Target="http://www.nspcc.org.uk/helpandadvice/whoturnto/nspcchelpline/helpline_wda3316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mailto:ScotFriends@gmail.com" TargetMode="External"/><Relationship Id="rId10" Type="http://schemas.openxmlformats.org/officeDocument/2006/relationships/hyperlink" Target="http://www.withscotland.org/public" TargetMode="External"/><Relationship Id="rId19" Type="http://schemas.openxmlformats.org/officeDocument/2006/relationships/hyperlink" Target="mailto:parentlinescotland@children1st.org.uk" TargetMode="External"/><Relationship Id="rId4" Type="http://schemas.openxmlformats.org/officeDocument/2006/relationships/settings" Target="settings.xml"/><Relationship Id="rId9" Type="http://schemas.openxmlformats.org/officeDocument/2006/relationships/hyperlink" Target="http://withscotland.org/public"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quakerscotland.org"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Qlhome\RCOSHARE\shared%20templates\Notes%20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3074-C9CF-4B69-BDB8-5639D6B8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 Q</Template>
  <TotalTime>1</TotalTime>
  <Pages>27</Pages>
  <Words>7027</Words>
  <Characters>40059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Operational_Paper_5</vt:lpstr>
    </vt:vector>
  </TitlesOfParts>
  <Company>Hoop</Company>
  <LinksUpToDate>false</LinksUpToDate>
  <CharactersWithSpaces>46993</CharactersWithSpaces>
  <SharedDoc>false</SharedDoc>
  <HLinks>
    <vt:vector size="60" baseType="variant">
      <vt:variant>
        <vt:i4>524331</vt:i4>
      </vt:variant>
      <vt:variant>
        <vt:i4>27</vt:i4>
      </vt:variant>
      <vt:variant>
        <vt:i4>0</vt:i4>
      </vt:variant>
      <vt:variant>
        <vt:i4>5</vt:i4>
      </vt:variant>
      <vt:variant>
        <vt:lpwstr>mailto:ScotFriends@gmail.com</vt:lpwstr>
      </vt:variant>
      <vt:variant>
        <vt:lpwstr/>
      </vt:variant>
      <vt:variant>
        <vt:i4>3342374</vt:i4>
      </vt:variant>
      <vt:variant>
        <vt:i4>24</vt:i4>
      </vt:variant>
      <vt:variant>
        <vt:i4>0</vt:i4>
      </vt:variant>
      <vt:variant>
        <vt:i4>5</vt:i4>
      </vt:variant>
      <vt:variant>
        <vt:lpwstr>http://www.quakerscotland.org/</vt:lpwstr>
      </vt:variant>
      <vt:variant>
        <vt:lpwstr/>
      </vt:variant>
      <vt:variant>
        <vt:i4>1441910</vt:i4>
      </vt:variant>
      <vt:variant>
        <vt:i4>21</vt:i4>
      </vt:variant>
      <vt:variant>
        <vt:i4>0</vt:i4>
      </vt:variant>
      <vt:variant>
        <vt:i4>5</vt:i4>
      </vt:variant>
      <vt:variant>
        <vt:lpwstr>mailto:cas@methodistchurch.org.uk</vt:lpwstr>
      </vt:variant>
      <vt:variant>
        <vt:lpwstr/>
      </vt:variant>
      <vt:variant>
        <vt:i4>1310771</vt:i4>
      </vt:variant>
      <vt:variant>
        <vt:i4>18</vt:i4>
      </vt:variant>
      <vt:variant>
        <vt:i4>0</vt:i4>
      </vt:variant>
      <vt:variant>
        <vt:i4>5</vt:i4>
      </vt:variant>
      <vt:variant>
        <vt:lpwstr>http://www.nspcc.org.uk/helpandadvice/whoturnto/nspcchelpline/helpline_wda33161.html</vt:lpwstr>
      </vt:variant>
      <vt:variant>
        <vt:lpwstr/>
      </vt:variant>
      <vt:variant>
        <vt:i4>2097175</vt:i4>
      </vt:variant>
      <vt:variant>
        <vt:i4>15</vt:i4>
      </vt:variant>
      <vt:variant>
        <vt:i4>0</vt:i4>
      </vt:variant>
      <vt:variant>
        <vt:i4>5</vt:i4>
      </vt:variant>
      <vt:variant>
        <vt:lpwstr>mailto:parentlinescotland@children1st.org.uk</vt:lpwstr>
      </vt:variant>
      <vt:variant>
        <vt:lpwstr/>
      </vt:variant>
      <vt:variant>
        <vt:i4>4128873</vt:i4>
      </vt:variant>
      <vt:variant>
        <vt:i4>12</vt:i4>
      </vt:variant>
      <vt:variant>
        <vt:i4>0</vt:i4>
      </vt:variant>
      <vt:variant>
        <vt:i4>5</vt:i4>
      </vt:variant>
      <vt:variant>
        <vt:lpwstr>http://withscotland.org/public</vt:lpwstr>
      </vt:variant>
      <vt:variant>
        <vt:lpwstr/>
      </vt:variant>
      <vt:variant>
        <vt:i4>3080287</vt:i4>
      </vt:variant>
      <vt:variant>
        <vt:i4>9</vt:i4>
      </vt:variant>
      <vt:variant>
        <vt:i4>0</vt:i4>
      </vt:variant>
      <vt:variant>
        <vt:i4>5</vt:i4>
      </vt:variant>
      <vt:variant>
        <vt:lpwstr>mailto:help@nspcc.org.uk</vt:lpwstr>
      </vt:variant>
      <vt:variant>
        <vt:lpwstr/>
      </vt:variant>
      <vt:variant>
        <vt:i4>4128873</vt:i4>
      </vt:variant>
      <vt:variant>
        <vt:i4>6</vt:i4>
      </vt:variant>
      <vt:variant>
        <vt:i4>0</vt:i4>
      </vt:variant>
      <vt:variant>
        <vt:i4>5</vt:i4>
      </vt:variant>
      <vt:variant>
        <vt:lpwstr>http://withscotland.org/public</vt:lpwstr>
      </vt:variant>
      <vt:variant>
        <vt:lpwstr/>
      </vt:variant>
      <vt:variant>
        <vt:i4>4128816</vt:i4>
      </vt:variant>
      <vt:variant>
        <vt:i4>3</vt:i4>
      </vt:variant>
      <vt:variant>
        <vt:i4>0</vt:i4>
      </vt:variant>
      <vt:variant>
        <vt:i4>5</vt:i4>
      </vt:variant>
      <vt:variant>
        <vt:lpwstr>http://www.withscotland.org/public</vt:lpwstr>
      </vt:variant>
      <vt:variant>
        <vt:lpwstr/>
      </vt:variant>
      <vt:variant>
        <vt:i4>4128873</vt:i4>
      </vt:variant>
      <vt:variant>
        <vt:i4>0</vt:i4>
      </vt:variant>
      <vt:variant>
        <vt:i4>0</vt:i4>
      </vt:variant>
      <vt:variant>
        <vt:i4>5</vt:i4>
      </vt:variant>
      <vt:variant>
        <vt:lpwstr>http://withscotland.org/public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Operational_Paper_5</dc:title>
  <dc:subject>Disclosure_Procedures_and_Guidance</dc:subject>
  <dc:creator>CYPC</dc:creator>
  <cp:lastModifiedBy>Kate</cp:lastModifiedBy>
  <cp:revision>2</cp:revision>
  <cp:lastPrinted>2015-05-21T07:25:00Z</cp:lastPrinted>
  <dcterms:created xsi:type="dcterms:W3CDTF">2015-05-21T07:26:00Z</dcterms:created>
  <dcterms:modified xsi:type="dcterms:W3CDTF">2015-05-21T07:26:00Z</dcterms:modified>
</cp:coreProperties>
</file>